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5"/>
      </w:tblGrid>
      <w:tr w:rsidR="001455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15" w:type="dxa"/>
            <w:shd w:val="pct15" w:color="auto" w:fill="auto"/>
          </w:tcPr>
          <w:p w:rsidR="00145571" w:rsidRDefault="00145571" w:rsidP="0012250D">
            <w:pPr>
              <w:pStyle w:val="Kop1"/>
              <w:keepNext w:val="0"/>
              <w:rPr>
                <w:sz w:val="28"/>
              </w:rPr>
            </w:pPr>
            <w:r>
              <w:rPr>
                <w:sz w:val="28"/>
              </w:rPr>
              <w:t>KEURINGS</w:t>
            </w:r>
            <w:r w:rsidR="0012250D">
              <w:rPr>
                <w:sz w:val="28"/>
              </w:rPr>
              <w:t>CHECKLIST ELEKTRISCHE</w:t>
            </w:r>
            <w:r>
              <w:rPr>
                <w:sz w:val="28"/>
              </w:rPr>
              <w:t xml:space="preserve"> </w:t>
            </w:r>
            <w:r w:rsidR="00CC253A">
              <w:rPr>
                <w:sz w:val="28"/>
              </w:rPr>
              <w:t>HEGGENSCHAAR</w:t>
            </w:r>
            <w:r w:rsidR="004439D8">
              <w:rPr>
                <w:sz w:val="28"/>
              </w:rPr>
              <w:t xml:space="preserve"> </w:t>
            </w:r>
          </w:p>
        </w:tc>
      </w:tr>
    </w:tbl>
    <w:p w:rsidR="00145571" w:rsidRDefault="00145571">
      <w:pPr>
        <w:suppressAutoHyphens/>
        <w:spacing w:line="200" w:lineRule="exact"/>
      </w:pPr>
    </w:p>
    <w:tbl>
      <w:tblPr>
        <w:tblW w:w="104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79"/>
        <w:gridCol w:w="1249"/>
        <w:gridCol w:w="3260"/>
        <w:gridCol w:w="283"/>
        <w:gridCol w:w="142"/>
        <w:gridCol w:w="992"/>
        <w:gridCol w:w="1910"/>
      </w:tblGrid>
      <w:tr w:rsidR="00145571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145571" w:rsidRDefault="00145571" w:rsidP="00331287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bookmarkStart w:id="0" w:name="Text1"/>
        <w:tc>
          <w:tcPr>
            <w:tcW w:w="6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71" w:rsidRDefault="00312108" w:rsidP="00331287">
            <w:pPr>
              <w:suppressAutoHyphens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145571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145571" w:rsidRDefault="00145571" w:rsidP="00331287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Merk en type arbeidsmiddel</w:t>
            </w:r>
          </w:p>
        </w:tc>
        <w:tc>
          <w:tcPr>
            <w:tcW w:w="6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71" w:rsidRDefault="00312108" w:rsidP="00331287">
            <w:pPr>
              <w:suppressAutoHyphens/>
              <w:spacing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45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10415" w:type="dxa"/>
            <w:gridSpan w:val="7"/>
            <w:tcBorders>
              <w:left w:val="nil"/>
              <w:right w:val="nil"/>
            </w:tcBorders>
          </w:tcPr>
          <w:p w:rsidR="00145571" w:rsidRDefault="00145571" w:rsidP="00331287">
            <w:pPr>
              <w:suppressAutoHyphens/>
              <w:spacing w:line="240" w:lineRule="exact"/>
            </w:pPr>
          </w:p>
        </w:tc>
      </w:tr>
      <w:tr w:rsidR="00145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7"/>
        </w:trPr>
        <w:tc>
          <w:tcPr>
            <w:tcW w:w="10415" w:type="dxa"/>
            <w:gridSpan w:val="7"/>
            <w:shd w:val="pct15" w:color="auto" w:fill="auto"/>
          </w:tcPr>
          <w:p w:rsidR="00145571" w:rsidRDefault="0012250D" w:rsidP="00331287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NEN 3140</w:t>
            </w:r>
          </w:p>
        </w:tc>
      </w:tr>
      <w:tr w:rsidR="00145571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45571" w:rsidRDefault="00145571" w:rsidP="00331287">
            <w:pPr>
              <w:suppressAutoHyphens/>
              <w:spacing w:line="240" w:lineRule="exact"/>
            </w:pPr>
            <w:r>
              <w:rPr>
                <w:b/>
              </w:rPr>
              <w:t>Naam gebruikte meetinstrument</w:t>
            </w:r>
          </w:p>
        </w:tc>
        <w:tc>
          <w:tcPr>
            <w:tcW w:w="6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71" w:rsidRDefault="00312108" w:rsidP="00331287">
            <w:pPr>
              <w:pStyle w:val="Koptekst"/>
              <w:tabs>
                <w:tab w:val="clear" w:pos="4536"/>
                <w:tab w:val="clear" w:pos="9072"/>
              </w:tabs>
              <w:suppressAutoHyphens/>
              <w:spacing w:line="24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45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3828" w:type="dxa"/>
            <w:gridSpan w:val="2"/>
            <w:tcBorders>
              <w:right w:val="nil"/>
            </w:tcBorders>
            <w:shd w:val="pct15" w:color="auto" w:fill="auto"/>
          </w:tcPr>
          <w:p w:rsidR="00145571" w:rsidRDefault="00145571" w:rsidP="00331287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Metingen in het kader van NEN 3140</w:t>
            </w:r>
          </w:p>
        </w:tc>
        <w:tc>
          <w:tcPr>
            <w:tcW w:w="3260" w:type="dxa"/>
            <w:tcBorders>
              <w:right w:val="nil"/>
            </w:tcBorders>
          </w:tcPr>
          <w:p w:rsidR="00145571" w:rsidRDefault="00145571" w:rsidP="00331287">
            <w:pPr>
              <w:suppressAutoHyphens/>
              <w:spacing w:line="240" w:lineRule="exact"/>
            </w:pPr>
            <w:r>
              <w:t>Isolatieweerstandstest</w:t>
            </w:r>
          </w:p>
          <w:p w:rsidR="00C809EC" w:rsidRDefault="00C809EC" w:rsidP="00331287">
            <w:pPr>
              <w:suppressAutoHyphens/>
              <w:spacing w:line="240" w:lineRule="exact"/>
            </w:pPr>
            <w:r>
              <w:t>Lekstroom via aanraking</w:t>
            </w:r>
          </w:p>
          <w:p w:rsidR="00145571" w:rsidRDefault="00145571" w:rsidP="00331287">
            <w:pPr>
              <w:suppressAutoHyphens/>
              <w:spacing w:line="240" w:lineRule="exact"/>
            </w:pPr>
            <w:r>
              <w:t>Functionele test</w:t>
            </w:r>
          </w:p>
        </w:tc>
        <w:bookmarkStart w:id="3" w:name="Text3"/>
        <w:tc>
          <w:tcPr>
            <w:tcW w:w="1417" w:type="dxa"/>
            <w:gridSpan w:val="3"/>
          </w:tcPr>
          <w:p w:rsidR="00145571" w:rsidRDefault="00312108" w:rsidP="00331287">
            <w:pPr>
              <w:suppressAutoHyphens/>
              <w:spacing w:line="240" w:lineRule="exact"/>
            </w:pPr>
            <w:r>
              <w:rPr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 w:rsidR="0084584D" w:rsidRPr="00312108"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3"/>
            <w:r w:rsidR="00145571">
              <w:rPr>
                <w:lang w:val="fr-FR"/>
              </w:rPr>
              <w:t xml:space="preserve"> </w:t>
            </w:r>
            <w:r w:rsidR="00145571">
              <w:sym w:font="Symbol" w:char="F057"/>
            </w:r>
          </w:p>
          <w:bookmarkStart w:id="4" w:name="Text4"/>
          <w:p w:rsidR="00C809EC" w:rsidRDefault="00312108" w:rsidP="00331287">
            <w:pPr>
              <w:suppressAutoHyphens/>
              <w:spacing w:line="240" w:lineRule="exact"/>
              <w:rPr>
                <w:lang w:val="fr-FR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 xml:space="preserve"> </w:t>
            </w:r>
            <w:r w:rsidR="00C809EC">
              <w:t>mA</w:t>
            </w:r>
          </w:p>
          <w:p w:rsidR="00145571" w:rsidRDefault="00145571" w:rsidP="00331287">
            <w:pPr>
              <w:suppressAutoHyphens/>
              <w:spacing w:line="240" w:lineRule="exact"/>
              <w:rPr>
                <w:lang w:val="fr-FR"/>
              </w:rPr>
            </w:pPr>
          </w:p>
        </w:tc>
        <w:tc>
          <w:tcPr>
            <w:tcW w:w="1910" w:type="dxa"/>
            <w:tcBorders>
              <w:left w:val="nil"/>
            </w:tcBorders>
          </w:tcPr>
          <w:p w:rsidR="00C809EC" w:rsidRDefault="0012250D" w:rsidP="00331287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:rsidR="0012250D" w:rsidRDefault="0012250D" w:rsidP="00331287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:rsidR="0012250D" w:rsidRPr="00331287" w:rsidRDefault="0012250D" w:rsidP="00331287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45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52"/>
        </w:trPr>
        <w:tc>
          <w:tcPr>
            <w:tcW w:w="104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145571" w:rsidRDefault="00145571" w:rsidP="0012250D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VISUELE</w:t>
            </w:r>
            <w:r w:rsidR="0012250D">
              <w:rPr>
                <w:b/>
                <w:sz w:val="24"/>
              </w:rPr>
              <w:t xml:space="preserve"> KEURING</w:t>
            </w:r>
          </w:p>
        </w:tc>
      </w:tr>
      <w:tr w:rsidR="00145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4"/>
          <w:tblHeader/>
        </w:trPr>
        <w:tc>
          <w:tcPr>
            <w:tcW w:w="8505" w:type="dxa"/>
            <w:gridSpan w:val="6"/>
            <w:shd w:val="pct15" w:color="auto" w:fill="auto"/>
          </w:tcPr>
          <w:p w:rsidR="00145571" w:rsidRDefault="0012250D" w:rsidP="00331287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Keuringspunten</w:t>
            </w:r>
          </w:p>
        </w:tc>
        <w:tc>
          <w:tcPr>
            <w:tcW w:w="1910" w:type="dxa"/>
            <w:shd w:val="pct15" w:color="auto" w:fill="auto"/>
          </w:tcPr>
          <w:p w:rsidR="00145571" w:rsidRDefault="00145571" w:rsidP="00331287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CC2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6"/>
          </w:tcPr>
          <w:p w:rsidR="00CC253A" w:rsidRDefault="00CC253A" w:rsidP="00AF66C0">
            <w:pPr>
              <w:numPr>
                <w:ilvl w:val="0"/>
                <w:numId w:val="29"/>
              </w:numPr>
              <w:suppressAutoHyphens/>
              <w:spacing w:before="20" w:after="20" w:line="200" w:lineRule="exact"/>
            </w:pPr>
            <w:r>
              <w:t>Identificatiecode op arbeidsmiddel (gegraveerd en eventueel sticker)</w:t>
            </w:r>
          </w:p>
        </w:tc>
        <w:tc>
          <w:tcPr>
            <w:tcW w:w="1910" w:type="dxa"/>
          </w:tcPr>
          <w:p w:rsidR="00CC253A" w:rsidRDefault="0012250D" w:rsidP="00237458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CC2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6"/>
          </w:tcPr>
          <w:p w:rsidR="00CC253A" w:rsidRDefault="00CC253A" w:rsidP="00A038E7">
            <w:pPr>
              <w:numPr>
                <w:ilvl w:val="0"/>
                <w:numId w:val="29"/>
              </w:numPr>
              <w:suppressAutoHyphens/>
              <w:spacing w:before="20" w:after="20" w:line="200" w:lineRule="exact"/>
            </w:pPr>
            <w:r>
              <w:t>Gebruikershandleiding in Nederlandse taal beschikbaar</w:t>
            </w:r>
          </w:p>
        </w:tc>
        <w:tc>
          <w:tcPr>
            <w:tcW w:w="1910" w:type="dxa"/>
          </w:tcPr>
          <w:p w:rsidR="00CC253A" w:rsidRDefault="0012250D" w:rsidP="00237458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CC2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6"/>
          </w:tcPr>
          <w:p w:rsidR="00CC253A" w:rsidRDefault="00CC253A" w:rsidP="00A038E7">
            <w:pPr>
              <w:numPr>
                <w:ilvl w:val="0"/>
                <w:numId w:val="29"/>
              </w:numPr>
              <w:suppressAutoHyphens/>
              <w:spacing w:before="20" w:after="20" w:line="200" w:lineRule="exact"/>
            </w:pPr>
            <w:r>
              <w:t>Vermelding van fabrikant, type, serienummer en bouwjaar</w:t>
            </w:r>
          </w:p>
        </w:tc>
        <w:tc>
          <w:tcPr>
            <w:tcW w:w="1910" w:type="dxa"/>
          </w:tcPr>
          <w:p w:rsidR="00CC253A" w:rsidRDefault="0012250D" w:rsidP="00237458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CC2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513" w:type="dxa"/>
            <w:gridSpan w:val="5"/>
            <w:tcBorders>
              <w:right w:val="nil"/>
            </w:tcBorders>
          </w:tcPr>
          <w:p w:rsidR="00CC253A" w:rsidRDefault="00CC253A" w:rsidP="00A038E7">
            <w:pPr>
              <w:numPr>
                <w:ilvl w:val="0"/>
                <w:numId w:val="29"/>
              </w:numPr>
              <w:suppressAutoHyphens/>
              <w:spacing w:before="20" w:after="20" w:line="200" w:lineRule="exact"/>
            </w:pPr>
            <w:r>
              <w:t>Vermelding van CE-markering, als arbeidsmiddel na 1-1-1995 geproduceerd</w:t>
            </w:r>
          </w:p>
        </w:tc>
        <w:tc>
          <w:tcPr>
            <w:tcW w:w="992" w:type="dxa"/>
            <w:tcBorders>
              <w:left w:val="nil"/>
            </w:tcBorders>
          </w:tcPr>
          <w:p w:rsidR="00CC253A" w:rsidRDefault="00CC253A" w:rsidP="00A038E7">
            <w:pPr>
              <w:suppressAutoHyphens/>
              <w:spacing w:before="20" w:after="20" w:line="200" w:lineRule="exact"/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</w:t>
            </w:r>
            <w:r w:rsidR="00331287">
              <w:t>.</w:t>
            </w:r>
            <w:r>
              <w:t>v</w:t>
            </w:r>
            <w:r w:rsidR="00331287">
              <w:t>.</w:t>
            </w:r>
            <w:r>
              <w:t>t</w:t>
            </w:r>
            <w:r w:rsidR="00331287">
              <w:t>.</w:t>
            </w:r>
          </w:p>
        </w:tc>
        <w:tc>
          <w:tcPr>
            <w:tcW w:w="1910" w:type="dxa"/>
          </w:tcPr>
          <w:p w:rsidR="00CC253A" w:rsidRDefault="0012250D" w:rsidP="00237458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CC2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6"/>
          </w:tcPr>
          <w:p w:rsidR="00CC253A" w:rsidRDefault="00CC253A" w:rsidP="00A038E7">
            <w:pPr>
              <w:numPr>
                <w:ilvl w:val="0"/>
                <w:numId w:val="29"/>
              </w:numPr>
              <w:suppressAutoHyphens/>
              <w:spacing w:before="20" w:after="20" w:line="200" w:lineRule="exact"/>
            </w:pPr>
            <w:r>
              <w:t>Vermelding van maximaal vermogen in Watt en toerental</w:t>
            </w:r>
          </w:p>
        </w:tc>
        <w:tc>
          <w:tcPr>
            <w:tcW w:w="1910" w:type="dxa"/>
          </w:tcPr>
          <w:p w:rsidR="00CC253A" w:rsidRDefault="0012250D" w:rsidP="00237458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CC2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8505" w:type="dxa"/>
            <w:gridSpan w:val="6"/>
          </w:tcPr>
          <w:p w:rsidR="00CC253A" w:rsidRDefault="00CC253A" w:rsidP="00A038E7">
            <w:pPr>
              <w:numPr>
                <w:ilvl w:val="0"/>
                <w:numId w:val="29"/>
              </w:numPr>
              <w:suppressAutoHyphens/>
              <w:spacing w:before="20" w:after="20" w:line="200" w:lineRule="exact"/>
            </w:pPr>
            <w:r>
              <w:t>Blauwe stickers op arbeidsmiddel m.b.t. de te gebruiken persoonlijke beschermingsmiddelen (gehoor, ogen, benen</w:t>
            </w:r>
            <w:r w:rsidR="00F26E7F">
              <w:t xml:space="preserve">, </w:t>
            </w:r>
            <w:r>
              <w:t>voeten</w:t>
            </w:r>
            <w:r w:rsidR="00F26E7F">
              <w:t xml:space="preserve"> en handen</w:t>
            </w:r>
            <w:r>
              <w:t>)</w:t>
            </w:r>
          </w:p>
        </w:tc>
        <w:tc>
          <w:tcPr>
            <w:tcW w:w="1910" w:type="dxa"/>
          </w:tcPr>
          <w:p w:rsidR="00CC253A" w:rsidRDefault="0012250D" w:rsidP="00237458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CC2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8505" w:type="dxa"/>
            <w:gridSpan w:val="6"/>
          </w:tcPr>
          <w:p w:rsidR="00CC253A" w:rsidRDefault="00CC253A" w:rsidP="00A038E7">
            <w:pPr>
              <w:numPr>
                <w:ilvl w:val="0"/>
                <w:numId w:val="29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t>Vermeldingen bij bedieningsschakelaars/-knoppen (o.a. aan/uit, 1/0)</w:t>
            </w:r>
          </w:p>
        </w:tc>
        <w:tc>
          <w:tcPr>
            <w:tcW w:w="1910" w:type="dxa"/>
          </w:tcPr>
          <w:p w:rsidR="00CC253A" w:rsidRDefault="0012250D" w:rsidP="00237458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CC2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6"/>
          </w:tcPr>
          <w:p w:rsidR="00CC253A" w:rsidRDefault="00CC253A" w:rsidP="00A038E7">
            <w:pPr>
              <w:numPr>
                <w:ilvl w:val="0"/>
                <w:numId w:val="29"/>
              </w:numPr>
              <w:suppressAutoHyphens/>
              <w:spacing w:before="20" w:after="20" w:line="200" w:lineRule="exact"/>
            </w:pPr>
            <w:r>
              <w:t>Goede werking arbeidsmiddel (werken alle bedieningsschakelaars en -knoppen)</w:t>
            </w:r>
          </w:p>
        </w:tc>
        <w:tc>
          <w:tcPr>
            <w:tcW w:w="1910" w:type="dxa"/>
          </w:tcPr>
          <w:p w:rsidR="00CC253A" w:rsidRDefault="0012250D" w:rsidP="00237458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0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6"/>
          </w:tcPr>
          <w:p w:rsidR="00A038E7" w:rsidRDefault="00A038E7" w:rsidP="00237458">
            <w:pPr>
              <w:numPr>
                <w:ilvl w:val="0"/>
                <w:numId w:val="29"/>
              </w:numPr>
              <w:suppressAutoHyphens/>
              <w:spacing w:before="20" w:after="20" w:line="200" w:lineRule="exact"/>
            </w:pPr>
            <w:r>
              <w:t>Geen sprake van ernstige vonkvorming in motor (koolborstels of rotor/collector kunnen versleten zijn!) en tekenen van te hoge temperaturen</w:t>
            </w:r>
          </w:p>
        </w:tc>
        <w:tc>
          <w:tcPr>
            <w:tcW w:w="1910" w:type="dxa"/>
          </w:tcPr>
          <w:p w:rsidR="00A038E7" w:rsidRDefault="0012250D" w:rsidP="00237458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0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8505" w:type="dxa"/>
            <w:gridSpan w:val="6"/>
          </w:tcPr>
          <w:p w:rsidR="00A038E7" w:rsidRDefault="00A038E7" w:rsidP="00237458">
            <w:pPr>
              <w:numPr>
                <w:ilvl w:val="0"/>
                <w:numId w:val="29"/>
              </w:numPr>
              <w:spacing w:before="40" w:after="40" w:line="200" w:lineRule="exact"/>
            </w:pPr>
            <w:r>
              <w:t>Functioneert nulspanningsbeveiliging of valt vasthoudbediening terug in nulstand na wegvallen van spanning</w:t>
            </w:r>
          </w:p>
        </w:tc>
        <w:tc>
          <w:tcPr>
            <w:tcW w:w="1910" w:type="dxa"/>
          </w:tcPr>
          <w:p w:rsidR="00A038E7" w:rsidRDefault="0012250D" w:rsidP="00237458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0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6"/>
          </w:tcPr>
          <w:p w:rsidR="00A038E7" w:rsidRDefault="00A038E7" w:rsidP="00237458">
            <w:pPr>
              <w:numPr>
                <w:ilvl w:val="0"/>
                <w:numId w:val="29"/>
              </w:numPr>
              <w:suppressAutoHyphens/>
              <w:spacing w:before="20" w:after="20" w:line="200" w:lineRule="exact"/>
            </w:pPr>
            <w:r>
              <w:t>Stekker aangegoten i.p.v. geschroefd</w:t>
            </w:r>
          </w:p>
        </w:tc>
        <w:tc>
          <w:tcPr>
            <w:tcW w:w="1910" w:type="dxa"/>
          </w:tcPr>
          <w:p w:rsidR="00A038E7" w:rsidRDefault="0012250D" w:rsidP="00237458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0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6"/>
          </w:tcPr>
          <w:p w:rsidR="00A038E7" w:rsidRDefault="00A038E7" w:rsidP="00237458">
            <w:pPr>
              <w:numPr>
                <w:ilvl w:val="0"/>
                <w:numId w:val="29"/>
              </w:numPr>
              <w:spacing w:before="20" w:after="20" w:line="200" w:lineRule="exact"/>
            </w:pPr>
            <w:r>
              <w:t>Isolatie van netsnoer en eventuele andere kabels niet beschadigd</w:t>
            </w:r>
          </w:p>
        </w:tc>
        <w:tc>
          <w:tcPr>
            <w:tcW w:w="1910" w:type="dxa"/>
          </w:tcPr>
          <w:p w:rsidR="00A038E7" w:rsidRDefault="0012250D" w:rsidP="00237458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0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6"/>
          </w:tcPr>
          <w:p w:rsidR="00A038E7" w:rsidRDefault="00A038E7" w:rsidP="00237458">
            <w:pPr>
              <w:numPr>
                <w:ilvl w:val="0"/>
                <w:numId w:val="29"/>
              </w:numPr>
              <w:suppressAutoHyphens/>
              <w:spacing w:before="20" w:after="20" w:line="200" w:lineRule="exact"/>
            </w:pPr>
            <w:r>
              <w:t>Invoer netsnoer in arbeidsmiddel oké (incl. trekontlasting)</w:t>
            </w:r>
          </w:p>
        </w:tc>
        <w:tc>
          <w:tcPr>
            <w:tcW w:w="1910" w:type="dxa"/>
          </w:tcPr>
          <w:p w:rsidR="00A038E7" w:rsidRDefault="0012250D" w:rsidP="00237458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CC2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6"/>
          </w:tcPr>
          <w:p w:rsidR="00CC253A" w:rsidRDefault="00CC253A" w:rsidP="00A038E7">
            <w:pPr>
              <w:numPr>
                <w:ilvl w:val="0"/>
                <w:numId w:val="29"/>
              </w:numPr>
              <w:spacing w:before="20" w:after="20" w:line="200" w:lineRule="exact"/>
            </w:pPr>
            <w:r>
              <w:t>Noodstopknop</w:t>
            </w:r>
          </w:p>
        </w:tc>
        <w:tc>
          <w:tcPr>
            <w:tcW w:w="1910" w:type="dxa"/>
          </w:tcPr>
          <w:p w:rsidR="00CC253A" w:rsidRDefault="0012250D" w:rsidP="00237458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CC2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6"/>
          </w:tcPr>
          <w:p w:rsidR="00CC253A" w:rsidRDefault="00CC253A" w:rsidP="00A038E7">
            <w:pPr>
              <w:numPr>
                <w:ilvl w:val="0"/>
                <w:numId w:val="29"/>
              </w:numPr>
              <w:spacing w:before="20" w:after="20" w:line="200" w:lineRule="exact"/>
            </w:pPr>
            <w:r>
              <w:t>Vergrendelknop werkt goed (mesblokkering)</w:t>
            </w:r>
          </w:p>
        </w:tc>
        <w:tc>
          <w:tcPr>
            <w:tcW w:w="1910" w:type="dxa"/>
          </w:tcPr>
          <w:p w:rsidR="00CC253A" w:rsidRDefault="0012250D" w:rsidP="00237458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CC2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6"/>
          </w:tcPr>
          <w:p w:rsidR="00CC253A" w:rsidRDefault="00CC253A" w:rsidP="00A038E7">
            <w:pPr>
              <w:numPr>
                <w:ilvl w:val="0"/>
                <w:numId w:val="29"/>
              </w:numPr>
              <w:spacing w:before="20" w:after="20" w:line="200" w:lineRule="exact"/>
            </w:pPr>
            <w:r>
              <w:t>Gasbeveiliging (stand van gas niet te blokkeren)</w:t>
            </w:r>
          </w:p>
        </w:tc>
        <w:tc>
          <w:tcPr>
            <w:tcW w:w="1910" w:type="dxa"/>
          </w:tcPr>
          <w:p w:rsidR="00CC253A" w:rsidRDefault="0012250D" w:rsidP="00237458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CC2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505" w:type="dxa"/>
            <w:gridSpan w:val="6"/>
          </w:tcPr>
          <w:p w:rsidR="00CC253A" w:rsidRDefault="00CC253A" w:rsidP="00A038E7">
            <w:pPr>
              <w:numPr>
                <w:ilvl w:val="0"/>
                <w:numId w:val="29"/>
              </w:numPr>
              <w:suppressAutoHyphens/>
              <w:spacing w:before="20" w:after="20" w:line="200" w:lineRule="exact"/>
            </w:pPr>
            <w:r>
              <w:t>Snijbeveiliging van mes (deze zit vanaf het handvat tot ± 20 cm voor het einde van mes)</w:t>
            </w:r>
          </w:p>
        </w:tc>
        <w:tc>
          <w:tcPr>
            <w:tcW w:w="1910" w:type="dxa"/>
          </w:tcPr>
          <w:p w:rsidR="00CC253A" w:rsidRDefault="0012250D" w:rsidP="00237458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CC2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505" w:type="dxa"/>
            <w:gridSpan w:val="6"/>
          </w:tcPr>
          <w:p w:rsidR="00CC253A" w:rsidRDefault="00CC253A" w:rsidP="00A038E7">
            <w:pPr>
              <w:numPr>
                <w:ilvl w:val="0"/>
                <w:numId w:val="29"/>
              </w:numPr>
              <w:suppressAutoHyphens/>
              <w:spacing w:before="20" w:after="20" w:line="200" w:lineRule="exact"/>
            </w:pPr>
            <w:r>
              <w:t>Handvaten gemaakt van materiaal dat trilling dempt</w:t>
            </w:r>
          </w:p>
        </w:tc>
        <w:tc>
          <w:tcPr>
            <w:tcW w:w="1910" w:type="dxa"/>
          </w:tcPr>
          <w:p w:rsidR="00CC253A" w:rsidRDefault="0012250D" w:rsidP="00237458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CC2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6"/>
          </w:tcPr>
          <w:p w:rsidR="00CC253A" w:rsidRDefault="00CC253A" w:rsidP="00A038E7">
            <w:pPr>
              <w:numPr>
                <w:ilvl w:val="0"/>
                <w:numId w:val="29"/>
              </w:numPr>
              <w:suppressAutoHyphens/>
              <w:spacing w:before="20" w:after="20" w:line="200" w:lineRule="exact"/>
            </w:pPr>
            <w:r>
              <w:t>Constructie (o.a. draagbeugel); letten op scheuren en verbindingen</w:t>
            </w:r>
          </w:p>
        </w:tc>
        <w:tc>
          <w:tcPr>
            <w:tcW w:w="1910" w:type="dxa"/>
          </w:tcPr>
          <w:p w:rsidR="00CC253A" w:rsidRDefault="0012250D" w:rsidP="00237458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F4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6"/>
          </w:tcPr>
          <w:p w:rsidR="006F4E65" w:rsidRDefault="006F4E65" w:rsidP="006B26E6">
            <w:pPr>
              <w:numPr>
                <w:ilvl w:val="0"/>
                <w:numId w:val="29"/>
              </w:numPr>
              <w:spacing w:before="20" w:after="20" w:line="200" w:lineRule="exact"/>
            </w:pPr>
            <w:r>
              <w:t>Uitwendige onderdelen deugdelijk bevestigd</w:t>
            </w:r>
          </w:p>
        </w:tc>
        <w:tc>
          <w:tcPr>
            <w:tcW w:w="1910" w:type="dxa"/>
          </w:tcPr>
          <w:p w:rsidR="006F4E65" w:rsidRDefault="0012250D" w:rsidP="006B26E6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0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6"/>
          </w:tcPr>
          <w:p w:rsidR="00A038E7" w:rsidRDefault="00A038E7" w:rsidP="00237458">
            <w:pPr>
              <w:numPr>
                <w:ilvl w:val="0"/>
                <w:numId w:val="29"/>
              </w:numPr>
              <w:spacing w:before="20" w:after="20" w:line="200" w:lineRule="exact"/>
            </w:pPr>
            <w:r>
              <w:t>Huis/handgreep in goede staat (geen barsten, breuken, etc.)</w:t>
            </w:r>
          </w:p>
        </w:tc>
        <w:tc>
          <w:tcPr>
            <w:tcW w:w="1910" w:type="dxa"/>
          </w:tcPr>
          <w:p w:rsidR="00A038E7" w:rsidRDefault="0012250D" w:rsidP="00237458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CC2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8505" w:type="dxa"/>
            <w:gridSpan w:val="6"/>
          </w:tcPr>
          <w:p w:rsidR="00CC253A" w:rsidRDefault="00CC253A" w:rsidP="00A038E7">
            <w:pPr>
              <w:numPr>
                <w:ilvl w:val="0"/>
                <w:numId w:val="29"/>
              </w:numPr>
              <w:suppressAutoHyphens/>
              <w:spacing w:before="20" w:after="20" w:line="200" w:lineRule="exact"/>
            </w:pPr>
            <w:r>
              <w:t>Ophanging van motor i.v.m. trilling (antivibratierubbers of veren))</w:t>
            </w:r>
          </w:p>
        </w:tc>
        <w:tc>
          <w:tcPr>
            <w:tcW w:w="1910" w:type="dxa"/>
          </w:tcPr>
          <w:p w:rsidR="00CC253A" w:rsidRDefault="0012250D" w:rsidP="00237458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CC2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6"/>
          </w:tcPr>
          <w:p w:rsidR="00CC253A" w:rsidRDefault="00CC253A" w:rsidP="00A038E7">
            <w:pPr>
              <w:numPr>
                <w:ilvl w:val="0"/>
                <w:numId w:val="29"/>
              </w:numPr>
              <w:suppressAutoHyphens/>
              <w:spacing w:before="20" w:after="20" w:line="200" w:lineRule="exact"/>
            </w:pPr>
            <w:r>
              <w:t>Oliepeil</w:t>
            </w:r>
            <w:r>
              <w:rPr>
                <w:color w:val="000000"/>
              </w:rPr>
              <w:t xml:space="preserve"> voor smering aandrijfhuis oké</w:t>
            </w:r>
          </w:p>
        </w:tc>
        <w:tc>
          <w:tcPr>
            <w:tcW w:w="1910" w:type="dxa"/>
          </w:tcPr>
          <w:p w:rsidR="00CC253A" w:rsidRDefault="0012250D" w:rsidP="00237458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CC2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8505" w:type="dxa"/>
            <w:gridSpan w:val="6"/>
          </w:tcPr>
          <w:p w:rsidR="00CC253A" w:rsidRDefault="00CC253A" w:rsidP="00A038E7">
            <w:pPr>
              <w:numPr>
                <w:ilvl w:val="0"/>
                <w:numId w:val="29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rPr>
                <w:color w:val="000000"/>
              </w:rPr>
              <w:t>Oliereservoir (kan lek zijn)</w:t>
            </w:r>
          </w:p>
        </w:tc>
        <w:tc>
          <w:tcPr>
            <w:tcW w:w="1910" w:type="dxa"/>
          </w:tcPr>
          <w:p w:rsidR="00CC253A" w:rsidRDefault="0012250D" w:rsidP="00237458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45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"/>
        </w:trPr>
        <w:tc>
          <w:tcPr>
            <w:tcW w:w="10415" w:type="dxa"/>
            <w:gridSpan w:val="7"/>
            <w:shd w:val="pct12" w:color="000000" w:fill="FFFFFF"/>
          </w:tcPr>
          <w:p w:rsidR="00145571" w:rsidRDefault="0012250D" w:rsidP="00331287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tr w:rsidR="00145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2"/>
        </w:trPr>
        <w:tc>
          <w:tcPr>
            <w:tcW w:w="10415" w:type="dxa"/>
            <w:gridSpan w:val="7"/>
          </w:tcPr>
          <w:p w:rsidR="000C4819" w:rsidRDefault="000C4819" w:rsidP="00331287">
            <w:pPr>
              <w:suppressAutoHyphens/>
              <w:spacing w:line="24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31287" w:rsidRDefault="00331287" w:rsidP="00331287">
            <w:pPr>
              <w:suppressAutoHyphens/>
              <w:spacing w:line="240" w:lineRule="exac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331287" w:rsidRDefault="00331287" w:rsidP="00331287">
            <w:pPr>
              <w:suppressAutoHyphens/>
              <w:spacing w:line="240" w:lineRule="exac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331287" w:rsidRDefault="00331287" w:rsidP="00331287">
            <w:pPr>
              <w:suppressAutoHyphens/>
              <w:spacing w:line="240" w:lineRule="exac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331287" w:rsidRDefault="00331287" w:rsidP="00331287">
            <w:pPr>
              <w:suppressAutoHyphens/>
              <w:spacing w:line="240" w:lineRule="exac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331287" w:rsidRDefault="00331287" w:rsidP="00331287">
            <w:pPr>
              <w:suppressAutoHyphens/>
              <w:spacing w:line="240" w:lineRule="exac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331287" w:rsidRPr="000C4819" w:rsidRDefault="00331287" w:rsidP="00331287">
            <w:pPr>
              <w:suppressAutoHyphens/>
              <w:spacing w:line="240" w:lineRule="exac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145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2"/>
        </w:trPr>
        <w:tc>
          <w:tcPr>
            <w:tcW w:w="1041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145571" w:rsidRDefault="0012250D" w:rsidP="00331287">
            <w:pPr>
              <w:suppressAutoHyphens/>
              <w:spacing w:line="240" w:lineRule="exact"/>
              <w:rPr>
                <w:b/>
              </w:rPr>
            </w:pPr>
            <w:r>
              <w:t xml:space="preserve"> </w:t>
            </w:r>
          </w:p>
        </w:tc>
      </w:tr>
      <w:tr w:rsidR="00145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1"/>
        </w:trPr>
        <w:tc>
          <w:tcPr>
            <w:tcW w:w="2579" w:type="dxa"/>
            <w:shd w:val="pct12" w:color="000000" w:fill="FFFFFF"/>
          </w:tcPr>
          <w:p w:rsidR="00145571" w:rsidRDefault="00145571" w:rsidP="00331287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4792" w:type="dxa"/>
            <w:gridSpan w:val="3"/>
            <w:shd w:val="pct12" w:color="000000" w:fill="FFFFFF"/>
          </w:tcPr>
          <w:p w:rsidR="00145571" w:rsidRDefault="00145571" w:rsidP="0012250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Naam </w:t>
            </w:r>
            <w:r w:rsidR="0012250D">
              <w:rPr>
                <w:b/>
              </w:rPr>
              <w:t>keurmeester</w:t>
            </w:r>
          </w:p>
        </w:tc>
        <w:tc>
          <w:tcPr>
            <w:tcW w:w="3044" w:type="dxa"/>
            <w:gridSpan w:val="3"/>
            <w:shd w:val="pct12" w:color="000000" w:fill="FFFFFF"/>
          </w:tcPr>
          <w:p w:rsidR="00145571" w:rsidRDefault="00145571" w:rsidP="0012250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Paraaf </w:t>
            </w:r>
            <w:r w:rsidR="0012250D">
              <w:rPr>
                <w:b/>
              </w:rPr>
              <w:t>keurmeester</w:t>
            </w:r>
            <w:bookmarkStart w:id="11" w:name="_GoBack"/>
            <w:bookmarkEnd w:id="11"/>
          </w:p>
        </w:tc>
      </w:tr>
      <w:tr w:rsidR="00145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3"/>
        </w:trPr>
        <w:tc>
          <w:tcPr>
            <w:tcW w:w="2579" w:type="dxa"/>
            <w:vAlign w:val="center"/>
          </w:tcPr>
          <w:p w:rsidR="00145571" w:rsidRDefault="000C4819" w:rsidP="006B4902">
            <w:pPr>
              <w:suppressAutoHyphens/>
              <w:spacing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2" w:type="dxa"/>
            <w:gridSpan w:val="3"/>
            <w:vAlign w:val="center"/>
          </w:tcPr>
          <w:p w:rsidR="00145571" w:rsidRDefault="000C4819" w:rsidP="006B4902">
            <w:pPr>
              <w:suppressAutoHyphens/>
              <w:spacing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4" w:type="dxa"/>
            <w:gridSpan w:val="3"/>
            <w:vAlign w:val="center"/>
          </w:tcPr>
          <w:p w:rsidR="00145571" w:rsidRDefault="00145571" w:rsidP="006B4902">
            <w:pPr>
              <w:suppressAutoHyphens/>
              <w:spacing w:line="280" w:lineRule="exact"/>
            </w:pPr>
          </w:p>
        </w:tc>
      </w:tr>
    </w:tbl>
    <w:p w:rsidR="00145571" w:rsidRPr="00C23642" w:rsidRDefault="00145571" w:rsidP="00331287">
      <w:pPr>
        <w:suppressAutoHyphens/>
        <w:rPr>
          <w:sz w:val="16"/>
          <w:szCs w:val="16"/>
        </w:rPr>
      </w:pPr>
    </w:p>
    <w:sectPr w:rsidR="00145571" w:rsidRPr="00C23642" w:rsidSect="00C23642">
      <w:headerReference w:type="default" r:id="rId8"/>
      <w:footerReference w:type="default" r:id="rId9"/>
      <w:pgSz w:w="11906" w:h="16838"/>
      <w:pgMar w:top="851" w:right="1417" w:bottom="993" w:left="993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DE" w:rsidRDefault="008909DE">
      <w:r>
        <w:separator/>
      </w:r>
    </w:p>
  </w:endnote>
  <w:endnote w:type="continuationSeparator" w:id="0">
    <w:p w:rsidR="008909DE" w:rsidRDefault="0089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030"/>
      <w:gridCol w:w="5426"/>
    </w:tblGrid>
    <w:tr w:rsidR="00331287">
      <w:tc>
        <w:tcPr>
          <w:tcW w:w="5030" w:type="dxa"/>
        </w:tcPr>
        <w:p w:rsidR="00331287" w:rsidRDefault="00331287" w:rsidP="002B535A">
          <w:pPr>
            <w:pStyle w:val="Voettekst"/>
            <w:rPr>
              <w:sz w:val="16"/>
              <w:lang w:val="en-US"/>
            </w:rPr>
          </w:pPr>
        </w:p>
      </w:tc>
      <w:tc>
        <w:tcPr>
          <w:tcW w:w="5426" w:type="dxa"/>
        </w:tcPr>
        <w:p w:rsidR="00331287" w:rsidRPr="008C33DB" w:rsidRDefault="0012250D" w:rsidP="002B535A">
          <w:pPr>
            <w:pStyle w:val="Koptekst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</w:t>
          </w:r>
        </w:p>
      </w:tc>
    </w:tr>
  </w:tbl>
  <w:p w:rsidR="00331287" w:rsidRPr="008C33DB" w:rsidRDefault="00331287" w:rsidP="00331287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DE" w:rsidRDefault="008909DE">
      <w:r>
        <w:separator/>
      </w:r>
    </w:p>
  </w:footnote>
  <w:footnote w:type="continuationSeparator" w:id="0">
    <w:p w:rsidR="008909DE" w:rsidRDefault="008909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50D" w:rsidRDefault="0012250D" w:rsidP="0012250D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>
          <wp:extent cx="1363345" cy="633095"/>
          <wp:effectExtent l="0" t="0" r="8255" b="1905"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1287" w:rsidRDefault="00331287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2AE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>
    <w:nsid w:val="11284D6C"/>
    <w:multiLevelType w:val="hybridMultilevel"/>
    <w:tmpl w:val="E4CC1AD0"/>
    <w:lvl w:ilvl="0" w:tplc="71A09976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C4A7C"/>
    <w:multiLevelType w:val="hybridMultilevel"/>
    <w:tmpl w:val="72046CE8"/>
    <w:lvl w:ilvl="0" w:tplc="306AD5B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color w:val="80000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13EE3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4">
    <w:nsid w:val="176940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7C3007"/>
    <w:multiLevelType w:val="singleLevel"/>
    <w:tmpl w:val="71A09976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95208A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>
    <w:nsid w:val="1FC03679"/>
    <w:multiLevelType w:val="multilevel"/>
    <w:tmpl w:val="76DE8C64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color w:val="8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107AC4"/>
    <w:multiLevelType w:val="singleLevel"/>
    <w:tmpl w:val="E3D28CE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>
    <w:nsid w:val="2E7913D7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1">
    <w:nsid w:val="413E236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3887583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>
    <w:nsid w:val="48AB0353"/>
    <w:multiLevelType w:val="multilevel"/>
    <w:tmpl w:val="EEA4AF66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color w:val="8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F05D0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A5270D3"/>
    <w:multiLevelType w:val="singleLevel"/>
    <w:tmpl w:val="3990A15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AB378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C2D13ED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8">
    <w:nsid w:val="57371210"/>
    <w:multiLevelType w:val="hybridMultilevel"/>
    <w:tmpl w:val="E8720F52"/>
    <w:lvl w:ilvl="0" w:tplc="4C642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B855D8"/>
    <w:multiLevelType w:val="multilevel"/>
    <w:tmpl w:val="65C830F4"/>
    <w:lvl w:ilvl="0">
      <w:start w:val="10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1">
    <w:nsid w:val="5C9464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3">
    <w:nsid w:val="6B0146C5"/>
    <w:multiLevelType w:val="hybridMultilevel"/>
    <w:tmpl w:val="2B805868"/>
    <w:lvl w:ilvl="0" w:tplc="8B04BC3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224930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BBD7C39"/>
    <w:multiLevelType w:val="singleLevel"/>
    <w:tmpl w:val="B72EE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DC14C98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7">
    <w:nsid w:val="75A86FF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8DB4823"/>
    <w:multiLevelType w:val="multilevel"/>
    <w:tmpl w:val="72046CE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color w:val="8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A003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20"/>
  </w:num>
  <w:num w:numId="4">
    <w:abstractNumId w:val="16"/>
  </w:num>
  <w:num w:numId="5">
    <w:abstractNumId w:val="29"/>
  </w:num>
  <w:num w:numId="6">
    <w:abstractNumId w:val="3"/>
  </w:num>
  <w:num w:numId="7">
    <w:abstractNumId w:val="17"/>
  </w:num>
  <w:num w:numId="8">
    <w:abstractNumId w:val="11"/>
  </w:num>
  <w:num w:numId="9">
    <w:abstractNumId w:val="14"/>
  </w:num>
  <w:num w:numId="10">
    <w:abstractNumId w:val="21"/>
  </w:num>
  <w:num w:numId="11">
    <w:abstractNumId w:val="27"/>
  </w:num>
  <w:num w:numId="12">
    <w:abstractNumId w:val="25"/>
  </w:num>
  <w:num w:numId="13">
    <w:abstractNumId w:val="24"/>
  </w:num>
  <w:num w:numId="14">
    <w:abstractNumId w:val="0"/>
  </w:num>
  <w:num w:numId="15">
    <w:abstractNumId w:val="10"/>
  </w:num>
  <w:num w:numId="16">
    <w:abstractNumId w:val="12"/>
  </w:num>
  <w:num w:numId="17">
    <w:abstractNumId w:val="26"/>
  </w:num>
  <w:num w:numId="18">
    <w:abstractNumId w:val="4"/>
  </w:num>
  <w:num w:numId="19">
    <w:abstractNumId w:val="15"/>
  </w:num>
  <w:num w:numId="20">
    <w:abstractNumId w:val="6"/>
  </w:num>
  <w:num w:numId="21">
    <w:abstractNumId w:val="8"/>
  </w:num>
  <w:num w:numId="22">
    <w:abstractNumId w:val="18"/>
  </w:num>
  <w:num w:numId="23">
    <w:abstractNumId w:val="5"/>
  </w:num>
  <w:num w:numId="24">
    <w:abstractNumId w:val="1"/>
  </w:num>
  <w:num w:numId="25">
    <w:abstractNumId w:val="2"/>
  </w:num>
  <w:num w:numId="26">
    <w:abstractNumId w:val="7"/>
  </w:num>
  <w:num w:numId="27">
    <w:abstractNumId w:val="13"/>
  </w:num>
  <w:num w:numId="28">
    <w:abstractNumId w:val="28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40"/>
    <w:rsid w:val="000832F5"/>
    <w:rsid w:val="000C4819"/>
    <w:rsid w:val="0012250D"/>
    <w:rsid w:val="00145571"/>
    <w:rsid w:val="00194E7E"/>
    <w:rsid w:val="001C50D0"/>
    <w:rsid w:val="00221191"/>
    <w:rsid w:val="00237458"/>
    <w:rsid w:val="002A5B80"/>
    <w:rsid w:val="002B535A"/>
    <w:rsid w:val="00312108"/>
    <w:rsid w:val="00331287"/>
    <w:rsid w:val="003341A8"/>
    <w:rsid w:val="00425E65"/>
    <w:rsid w:val="004439D8"/>
    <w:rsid w:val="00615549"/>
    <w:rsid w:val="0069718E"/>
    <w:rsid w:val="006B26E6"/>
    <w:rsid w:val="006B4902"/>
    <w:rsid w:val="006F4E65"/>
    <w:rsid w:val="00743629"/>
    <w:rsid w:val="007A5E40"/>
    <w:rsid w:val="0084584D"/>
    <w:rsid w:val="00850A4A"/>
    <w:rsid w:val="008909DE"/>
    <w:rsid w:val="00997F65"/>
    <w:rsid w:val="00A038E7"/>
    <w:rsid w:val="00AF66C0"/>
    <w:rsid w:val="00BC744F"/>
    <w:rsid w:val="00C23642"/>
    <w:rsid w:val="00C61814"/>
    <w:rsid w:val="00C809EC"/>
    <w:rsid w:val="00CC253A"/>
    <w:rsid w:val="00DE3624"/>
    <w:rsid w:val="00DF54CC"/>
    <w:rsid w:val="00E46BE2"/>
    <w:rsid w:val="00F26E7F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sz w:val="3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331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sz w:val="3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331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2880</Characters>
  <Application>Microsoft Macintosh Word</Application>
  <DocSecurity>0</DocSecurity>
  <Lines>130</Lines>
  <Paragraphs>136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KEURINGSRAPPORT BOUWLAMP/LOOPLAMP (klasse 3)</vt:lpstr>
    </vt:vector>
  </TitlesOfParts>
  <Manager/>
  <Company/>
  <LinksUpToDate>false</LinksUpToDate>
  <CharactersWithSpaces>3289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Ingenium</dc:creator>
  <cp:keywords/>
  <dc:description/>
  <cp:lastModifiedBy>M.G.L.W. Otte</cp:lastModifiedBy>
  <cp:revision>2</cp:revision>
  <cp:lastPrinted>2000-05-11T14:20:00Z</cp:lastPrinted>
  <dcterms:created xsi:type="dcterms:W3CDTF">2014-07-22T11:57:00Z</dcterms:created>
  <dcterms:modified xsi:type="dcterms:W3CDTF">2014-07-22T11:57:00Z</dcterms:modified>
  <cp:category/>
</cp:coreProperties>
</file>