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9D5E" w14:textId="348CE79A" w:rsidR="00616857" w:rsidRDefault="00616857">
      <w:pPr>
        <w:pStyle w:val="Kop2"/>
        <w:spacing w:line="288" w:lineRule="auto"/>
      </w:pPr>
    </w:p>
    <w:p w14:paraId="76850BF1" w14:textId="65C4FE1B" w:rsidR="00616857" w:rsidRDefault="00C85001">
      <w:pPr>
        <w:pStyle w:val="Kop2"/>
        <w:spacing w:line="288" w:lineRule="auto"/>
      </w:pPr>
      <w:r>
        <w:rPr>
          <w:b w:val="0"/>
          <w:bCs w:val="0"/>
          <w:noProof/>
        </w:rPr>
        <w:drawing>
          <wp:anchor distT="0" distB="0" distL="114300" distR="114300" simplePos="0" relativeHeight="251658240" behindDoc="0" locked="0" layoutInCell="1" allowOverlap="1" wp14:anchorId="731898E8" wp14:editId="5ECD114C">
            <wp:simplePos x="0" y="0"/>
            <wp:positionH relativeFrom="column">
              <wp:posOffset>1608455</wp:posOffset>
            </wp:positionH>
            <wp:positionV relativeFrom="paragraph">
              <wp:posOffset>77307</wp:posOffset>
            </wp:positionV>
            <wp:extent cx="2583438" cy="1233377"/>
            <wp:effectExtent l="0" t="0" r="0"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nium logo De Opleider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3438" cy="1233377"/>
                    </a:xfrm>
                    <a:prstGeom prst="rect">
                      <a:avLst/>
                    </a:prstGeom>
                  </pic:spPr>
                </pic:pic>
              </a:graphicData>
            </a:graphic>
            <wp14:sizeRelH relativeFrom="page">
              <wp14:pctWidth>0</wp14:pctWidth>
            </wp14:sizeRelH>
            <wp14:sizeRelV relativeFrom="page">
              <wp14:pctHeight>0</wp14:pctHeight>
            </wp14:sizeRelV>
          </wp:anchor>
        </w:drawing>
      </w:r>
    </w:p>
    <w:p w14:paraId="692812DC" w14:textId="0165AD23" w:rsidR="00616857" w:rsidRDefault="00616857">
      <w:pPr>
        <w:pStyle w:val="Kop2"/>
        <w:spacing w:line="288" w:lineRule="auto"/>
      </w:pPr>
    </w:p>
    <w:p w14:paraId="41687AEE" w14:textId="370FAA29" w:rsidR="00616857" w:rsidRDefault="00616857">
      <w:pPr>
        <w:pStyle w:val="Kop2"/>
        <w:spacing w:line="288" w:lineRule="auto"/>
      </w:pPr>
    </w:p>
    <w:p w14:paraId="6040E3B6" w14:textId="79549EB8" w:rsidR="00616857" w:rsidRDefault="00616857">
      <w:pPr>
        <w:pStyle w:val="Kop2"/>
        <w:spacing w:line="288" w:lineRule="auto"/>
      </w:pPr>
    </w:p>
    <w:p w14:paraId="346CA27F" w14:textId="5B084D72" w:rsidR="00616857" w:rsidRDefault="00616857">
      <w:pPr>
        <w:pStyle w:val="Kop2"/>
        <w:spacing w:line="288" w:lineRule="auto"/>
      </w:pPr>
      <w:r>
        <w:t>Handboek Inspectiesysteem</w:t>
      </w:r>
    </w:p>
    <w:p w14:paraId="46A2B2C2" w14:textId="2E973BD1" w:rsidR="00616857" w:rsidRDefault="00616857">
      <w:pPr>
        <w:spacing w:line="288" w:lineRule="auto"/>
        <w:jc w:val="center"/>
        <w:rPr>
          <w:rFonts w:cs="Arial"/>
          <w:b/>
          <w:bCs/>
          <w:sz w:val="52"/>
          <w:szCs w:val="20"/>
        </w:rPr>
      </w:pPr>
    </w:p>
    <w:p w14:paraId="6AB0A766" w14:textId="5EFA5095" w:rsidR="00616857" w:rsidRDefault="00616857">
      <w:pPr>
        <w:spacing w:line="288" w:lineRule="auto"/>
        <w:jc w:val="center"/>
        <w:rPr>
          <w:rFonts w:cs="Arial"/>
          <w:b/>
          <w:bCs/>
          <w:sz w:val="52"/>
          <w:szCs w:val="20"/>
        </w:rPr>
      </w:pPr>
    </w:p>
    <w:p w14:paraId="1612D59D" w14:textId="3020B978" w:rsidR="00616857" w:rsidRDefault="007A1CEF">
      <w:pPr>
        <w:spacing w:line="288" w:lineRule="auto"/>
        <w:jc w:val="center"/>
        <w:rPr>
          <w:rFonts w:cs="Arial"/>
          <w:b/>
          <w:bCs/>
          <w:sz w:val="52"/>
          <w:szCs w:val="20"/>
        </w:rPr>
      </w:pPr>
      <w:r>
        <w:rPr>
          <w:rFonts w:cs="Arial"/>
          <w:b/>
          <w:bCs/>
          <w:sz w:val="52"/>
          <w:szCs w:val="20"/>
        </w:rPr>
        <w:t>Ingenium</w:t>
      </w:r>
      <w:r w:rsidR="0060158D">
        <w:rPr>
          <w:rFonts w:cs="Arial"/>
          <w:b/>
          <w:bCs/>
          <w:sz w:val="52"/>
          <w:szCs w:val="20"/>
        </w:rPr>
        <w:t xml:space="preserve"> BV</w:t>
      </w:r>
    </w:p>
    <w:p w14:paraId="6B99AE8A" w14:textId="36B7E63B"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01C9E16B" w14:textId="6D1C97CC"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38D96DF5" w14:textId="57533B12"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085C30AB" w14:textId="5F3DED49"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53C3C060" w14:textId="09315EC3" w:rsidR="00500032" w:rsidRDefault="00500032" w:rsidP="004E027A">
      <w:pPr>
        <w:tabs>
          <w:tab w:val="left" w:pos="-1440"/>
          <w:tab w:val="left" w:pos="-720"/>
          <w:tab w:val="left" w:pos="0"/>
          <w:tab w:val="left" w:pos="720"/>
          <w:tab w:val="left" w:pos="1231"/>
          <w:tab w:val="left" w:pos="1749"/>
          <w:tab w:val="left" w:pos="2008"/>
          <w:tab w:val="left" w:pos="3717"/>
          <w:tab w:val="right" w:leader="dot" w:pos="9026"/>
        </w:tabs>
        <w:spacing w:line="288" w:lineRule="auto"/>
        <w:jc w:val="center"/>
        <w:rPr>
          <w:rFonts w:cs="Arial"/>
          <w:b/>
          <w:bCs/>
          <w:szCs w:val="20"/>
        </w:rPr>
      </w:pPr>
    </w:p>
    <w:p w14:paraId="17B7FBD1" w14:textId="5F0E6CF3"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08444BB5" w14:textId="758BC016"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3F191CDF" w14:textId="58D705E8"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417560BE" w14:textId="77777777"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4F0D28AC" w14:textId="77777777"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46DE2B8C" w14:textId="77777777"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54396443" w14:textId="77777777"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38C84657" w14:textId="5419FEC3"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044F6A37" w14:textId="5D9172F7" w:rsidR="007A1CEF"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2FF46817" w14:textId="4E4A0595" w:rsidR="007A1CEF"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08C50D0F" w14:textId="77777777" w:rsidR="007A1CEF"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763F55F0" w14:textId="77777777" w:rsidR="00500032" w:rsidRDefault="0050003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53420B03" w14:textId="77777777" w:rsidR="007A1CEF"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Pr>
          <w:rFonts w:cs="Arial"/>
          <w:bCs/>
          <w:szCs w:val="20"/>
        </w:rPr>
        <w:t>Ingenium BV</w:t>
      </w:r>
    </w:p>
    <w:p w14:paraId="76D0CC53" w14:textId="7793F47A" w:rsidR="00500032"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Pr>
          <w:rFonts w:cs="Arial"/>
          <w:bCs/>
          <w:szCs w:val="20"/>
        </w:rPr>
        <w:t>Veluwestraat 87</w:t>
      </w:r>
    </w:p>
    <w:p w14:paraId="0216F704" w14:textId="4E89074E" w:rsidR="007A1CEF"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Pr>
          <w:rFonts w:cs="Arial"/>
          <w:bCs/>
          <w:szCs w:val="20"/>
        </w:rPr>
        <w:t>7559 LK Hengelo</w:t>
      </w:r>
    </w:p>
    <w:p w14:paraId="79EA19AB" w14:textId="6720A5C6" w:rsidR="007A1CEF" w:rsidRPr="00500032" w:rsidRDefault="007A1CEF">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Pr>
          <w:rFonts w:cs="Arial"/>
          <w:bCs/>
          <w:szCs w:val="20"/>
        </w:rPr>
        <w:t>088-2450000</w:t>
      </w:r>
    </w:p>
    <w:p w14:paraId="254CD890" w14:textId="6A849CAE" w:rsidR="002120CB" w:rsidRDefault="002120CB">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r>
        <w:rPr>
          <w:rFonts w:cs="Arial"/>
          <w:b/>
          <w:bCs/>
          <w:szCs w:val="20"/>
        </w:rPr>
        <w:t>1.</w:t>
      </w:r>
      <w:r>
        <w:rPr>
          <w:rFonts w:cs="Arial"/>
          <w:b/>
          <w:bCs/>
          <w:szCs w:val="20"/>
        </w:rPr>
        <w:tab/>
      </w:r>
      <w:r w:rsidR="003B07CC">
        <w:rPr>
          <w:rFonts w:cs="Arial"/>
          <w:b/>
          <w:bCs/>
          <w:szCs w:val="20"/>
        </w:rPr>
        <w:t>Inleiding</w:t>
      </w:r>
    </w:p>
    <w:p w14:paraId="101CCC3B" w14:textId="77777777" w:rsidR="002120CB" w:rsidRDefault="002120CB">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3BD3A496" w14:textId="77777777" w:rsidR="003B07CC" w:rsidRDefault="003B07CC">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415DEE53" w14:textId="77777777" w:rsidR="003B07CC" w:rsidRDefault="003B07CC">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r>
        <w:rPr>
          <w:rFonts w:cs="Arial"/>
          <w:b/>
          <w:bCs/>
          <w:szCs w:val="20"/>
        </w:rPr>
        <w:lastRenderedPageBreak/>
        <w:t>2.</w:t>
      </w:r>
      <w:r>
        <w:rPr>
          <w:rFonts w:cs="Arial"/>
          <w:b/>
          <w:bCs/>
          <w:szCs w:val="20"/>
        </w:rPr>
        <w:tab/>
        <w:t>Beleidsverklaring</w:t>
      </w:r>
    </w:p>
    <w:p w14:paraId="4B8CCC34" w14:textId="77777777" w:rsidR="002120CB" w:rsidRDefault="002120CB">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7382CFDD" w14:textId="77777777" w:rsidR="003B07CC" w:rsidRDefault="003B07CC">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7C6D3D7A" w14:textId="77777777" w:rsidR="003B07CC" w:rsidRDefault="003B07CC">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r>
        <w:rPr>
          <w:rFonts w:cs="Arial"/>
          <w:b/>
          <w:bCs/>
          <w:szCs w:val="20"/>
        </w:rPr>
        <w:t>3.</w:t>
      </w:r>
      <w:r>
        <w:rPr>
          <w:rFonts w:cs="Arial"/>
          <w:b/>
          <w:bCs/>
          <w:szCs w:val="20"/>
        </w:rPr>
        <w:tab/>
      </w:r>
      <w:r w:rsidR="006912A6">
        <w:rPr>
          <w:rFonts w:cs="Arial"/>
          <w:b/>
          <w:bCs/>
          <w:szCs w:val="20"/>
        </w:rPr>
        <w:t>Organisatie</w:t>
      </w:r>
    </w:p>
    <w:p w14:paraId="05DC7C9E" w14:textId="77777777" w:rsidR="007C7662" w:rsidRDefault="007C766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76A56049" w14:textId="77777777" w:rsidR="007C7662" w:rsidRPr="007C7662" w:rsidRDefault="007C766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sidRPr="007C7662">
        <w:rPr>
          <w:rFonts w:cs="Arial"/>
          <w:bCs/>
          <w:szCs w:val="20"/>
        </w:rPr>
        <w:tab/>
        <w:t>3.1</w:t>
      </w:r>
      <w:r w:rsidRPr="007C7662">
        <w:rPr>
          <w:rFonts w:cs="Arial"/>
          <w:bCs/>
          <w:szCs w:val="20"/>
        </w:rPr>
        <w:tab/>
      </w:r>
      <w:r>
        <w:rPr>
          <w:rFonts w:cs="Arial"/>
          <w:bCs/>
          <w:szCs w:val="20"/>
        </w:rPr>
        <w:t xml:space="preserve">Organisatieschema </w:t>
      </w:r>
      <w:r w:rsidR="0060158D">
        <w:rPr>
          <w:rFonts w:cs="Arial"/>
          <w:bCs/>
          <w:szCs w:val="20"/>
        </w:rPr>
        <w:t>XXX</w:t>
      </w:r>
    </w:p>
    <w:p w14:paraId="416BB4C6" w14:textId="77777777" w:rsidR="007C7662" w:rsidRPr="007C7662" w:rsidRDefault="007C766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sidRPr="007C7662">
        <w:rPr>
          <w:rFonts w:cs="Arial"/>
          <w:bCs/>
          <w:szCs w:val="20"/>
        </w:rPr>
        <w:tab/>
        <w:t>3.2</w:t>
      </w:r>
      <w:r w:rsidRPr="007C7662">
        <w:rPr>
          <w:rFonts w:cs="Arial"/>
          <w:bCs/>
          <w:szCs w:val="20"/>
        </w:rPr>
        <w:tab/>
      </w:r>
      <w:r>
        <w:rPr>
          <w:rFonts w:cs="Arial"/>
          <w:bCs/>
          <w:szCs w:val="20"/>
        </w:rPr>
        <w:t>Functies m.b.t. keuringen</w:t>
      </w:r>
    </w:p>
    <w:p w14:paraId="5C02EB44" w14:textId="77777777" w:rsidR="007C7662" w:rsidRPr="007C7662" w:rsidRDefault="007C7662">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Cs/>
          <w:szCs w:val="20"/>
        </w:rPr>
      </w:pPr>
      <w:r w:rsidRPr="007C7662">
        <w:rPr>
          <w:rFonts w:cs="Arial"/>
          <w:bCs/>
          <w:szCs w:val="20"/>
        </w:rPr>
        <w:tab/>
        <w:t>3.3</w:t>
      </w:r>
      <w:r w:rsidRPr="007C7662">
        <w:rPr>
          <w:rFonts w:cs="Arial"/>
          <w:bCs/>
          <w:szCs w:val="20"/>
        </w:rPr>
        <w:tab/>
      </w:r>
      <w:r>
        <w:rPr>
          <w:rFonts w:cs="Arial"/>
          <w:bCs/>
          <w:szCs w:val="20"/>
        </w:rPr>
        <w:t>Opleidingsprocedure m.b.t. keuringen</w:t>
      </w:r>
    </w:p>
    <w:p w14:paraId="770879A6" w14:textId="77777777" w:rsidR="002120CB" w:rsidRDefault="002120CB">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1B2FCF5E" w14:textId="77777777" w:rsidR="002120CB" w:rsidRDefault="002120CB">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p>
    <w:p w14:paraId="1432F895" w14:textId="77777777" w:rsidR="00616857" w:rsidRDefault="006912A6">
      <w:pPr>
        <w:tabs>
          <w:tab w:val="left" w:pos="-1440"/>
          <w:tab w:val="left" w:pos="-720"/>
          <w:tab w:val="left" w:pos="0"/>
          <w:tab w:val="left" w:pos="720"/>
          <w:tab w:val="left" w:pos="1231"/>
          <w:tab w:val="left" w:pos="1749"/>
          <w:tab w:val="left" w:pos="2008"/>
          <w:tab w:val="left" w:pos="3717"/>
          <w:tab w:val="right" w:leader="dot" w:pos="9026"/>
        </w:tabs>
        <w:spacing w:line="288" w:lineRule="auto"/>
        <w:rPr>
          <w:rFonts w:cs="Arial"/>
          <w:b/>
          <w:bCs/>
          <w:szCs w:val="20"/>
        </w:rPr>
      </w:pPr>
      <w:r>
        <w:rPr>
          <w:rFonts w:cs="Arial"/>
          <w:b/>
          <w:bCs/>
          <w:szCs w:val="20"/>
        </w:rPr>
        <w:t>4</w:t>
      </w:r>
      <w:r w:rsidR="00616857">
        <w:rPr>
          <w:rFonts w:cs="Arial"/>
          <w:b/>
          <w:bCs/>
          <w:szCs w:val="20"/>
        </w:rPr>
        <w:t>.</w:t>
      </w:r>
      <w:r w:rsidR="00616857">
        <w:rPr>
          <w:rFonts w:cs="Arial"/>
          <w:b/>
          <w:bCs/>
          <w:szCs w:val="20"/>
        </w:rPr>
        <w:tab/>
        <w:t>Procedures inspecties</w:t>
      </w:r>
    </w:p>
    <w:p w14:paraId="02771EC9" w14:textId="77777777" w:rsidR="00616857" w:rsidRDefault="00616857">
      <w:pPr>
        <w:tabs>
          <w:tab w:val="left" w:pos="-1440"/>
          <w:tab w:val="left" w:pos="-720"/>
          <w:tab w:val="left" w:pos="0"/>
          <w:tab w:val="left" w:pos="720"/>
          <w:tab w:val="left" w:pos="1749"/>
          <w:tab w:val="left" w:pos="2008"/>
          <w:tab w:val="left" w:pos="3717"/>
          <w:tab w:val="right" w:leader="dot" w:pos="9026"/>
        </w:tabs>
        <w:spacing w:line="288" w:lineRule="auto"/>
        <w:rPr>
          <w:rFonts w:cs="Arial"/>
          <w:szCs w:val="20"/>
        </w:rPr>
      </w:pPr>
    </w:p>
    <w:p w14:paraId="2EE4B068"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1.1</w:t>
      </w:r>
      <w:r>
        <w:rPr>
          <w:rFonts w:cs="Arial"/>
          <w:szCs w:val="20"/>
        </w:rPr>
        <w:tab/>
        <w:t>Voorbereiden van inspecties</w:t>
      </w:r>
    </w:p>
    <w:p w14:paraId="16503FC8"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1.2</w:t>
      </w:r>
      <w:r>
        <w:rPr>
          <w:rFonts w:cs="Arial"/>
          <w:szCs w:val="20"/>
        </w:rPr>
        <w:tab/>
        <w:t>Uitvoeren van inspecties</w:t>
      </w:r>
    </w:p>
    <w:p w14:paraId="1FAB9667"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1.3</w:t>
      </w:r>
      <w:r>
        <w:rPr>
          <w:rFonts w:cs="Arial"/>
          <w:szCs w:val="20"/>
        </w:rPr>
        <w:tab/>
        <w:t>Rapporteren van inspecties</w:t>
      </w:r>
    </w:p>
    <w:p w14:paraId="14B5B07B"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1.4</w:t>
      </w:r>
      <w:r>
        <w:rPr>
          <w:rFonts w:cs="Arial"/>
          <w:szCs w:val="20"/>
        </w:rPr>
        <w:tab/>
        <w:t>Beheer van keurings- meet- en beproevingsmiddelen</w:t>
      </w:r>
    </w:p>
    <w:p w14:paraId="194027F7"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1.5</w:t>
      </w:r>
      <w:r>
        <w:rPr>
          <w:rFonts w:cs="Arial"/>
          <w:szCs w:val="20"/>
        </w:rPr>
        <w:tab/>
        <w:t>Documentenbeheer</w:t>
      </w:r>
    </w:p>
    <w:p w14:paraId="4D49FAEF"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p>
    <w:p w14:paraId="2A2C7240" w14:textId="77777777" w:rsidR="00616857" w:rsidRDefault="00616857">
      <w:pPr>
        <w:tabs>
          <w:tab w:val="left" w:pos="-1440"/>
          <w:tab w:val="left" w:pos="-720"/>
          <w:tab w:val="left" w:pos="0"/>
          <w:tab w:val="left" w:pos="720"/>
          <w:tab w:val="left" w:pos="1231"/>
          <w:tab w:val="left" w:pos="1749"/>
          <w:tab w:val="left" w:pos="2008"/>
          <w:tab w:val="left" w:pos="3717"/>
          <w:tab w:val="left" w:pos="4320"/>
          <w:tab w:val="left" w:pos="4834"/>
          <w:tab w:val="left" w:pos="5760"/>
          <w:tab w:val="left" w:pos="6480"/>
          <w:tab w:val="left" w:pos="7200"/>
          <w:tab w:val="left" w:pos="7920"/>
          <w:tab w:val="left" w:pos="8640"/>
        </w:tabs>
        <w:spacing w:line="288" w:lineRule="auto"/>
        <w:rPr>
          <w:rFonts w:cs="Arial"/>
          <w:szCs w:val="20"/>
        </w:rPr>
      </w:pPr>
    </w:p>
    <w:p w14:paraId="0627C969" w14:textId="77777777" w:rsidR="00616857" w:rsidRDefault="006912A6">
      <w:pPr>
        <w:pStyle w:val="Kop4"/>
        <w:widowControl w:val="0"/>
        <w:tabs>
          <w:tab w:val="clear" w:pos="1152"/>
          <w:tab w:val="clear" w:pos="1692"/>
          <w:tab w:val="clear" w:pos="1980"/>
          <w:tab w:val="left" w:pos="1231"/>
          <w:tab w:val="left" w:pos="1749"/>
          <w:tab w:val="left" w:pos="2008"/>
        </w:tabs>
        <w:autoSpaceDE w:val="0"/>
        <w:autoSpaceDN w:val="0"/>
        <w:adjustRightInd w:val="0"/>
        <w:spacing w:line="288" w:lineRule="auto"/>
        <w:rPr>
          <w:sz w:val="20"/>
        </w:rPr>
      </w:pPr>
      <w:r>
        <w:rPr>
          <w:sz w:val="20"/>
        </w:rPr>
        <w:t>5</w:t>
      </w:r>
      <w:r w:rsidR="00616857">
        <w:rPr>
          <w:sz w:val="20"/>
        </w:rPr>
        <w:tab/>
        <w:t>Formulieren inspecties</w:t>
      </w:r>
    </w:p>
    <w:p w14:paraId="3F66718C" w14:textId="77777777" w:rsidR="00616857" w:rsidRDefault="00616857">
      <w:pPr>
        <w:tabs>
          <w:tab w:val="left" w:pos="-1440"/>
          <w:tab w:val="left" w:pos="-720"/>
          <w:tab w:val="left" w:pos="0"/>
          <w:tab w:val="left" w:pos="720"/>
          <w:tab w:val="left" w:pos="1276"/>
          <w:tab w:val="right" w:leader="dot" w:pos="9026"/>
        </w:tabs>
        <w:spacing w:line="288" w:lineRule="auto"/>
        <w:rPr>
          <w:rFonts w:cs="Arial"/>
          <w:b/>
          <w:bCs/>
          <w:szCs w:val="20"/>
        </w:rPr>
      </w:pPr>
      <w:r>
        <w:rPr>
          <w:rFonts w:cs="Arial"/>
          <w:b/>
          <w:bCs/>
          <w:szCs w:val="20"/>
        </w:rPr>
        <w:tab/>
      </w:r>
    </w:p>
    <w:p w14:paraId="581EEEBC"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I</w:t>
      </w:r>
      <w:r w:rsidR="00F60544">
        <w:rPr>
          <w:rFonts w:cs="Arial"/>
          <w:szCs w:val="20"/>
        </w:rPr>
        <w:t>F1</w:t>
      </w:r>
      <w:r w:rsidR="00F60544">
        <w:rPr>
          <w:rFonts w:cs="Arial"/>
          <w:szCs w:val="20"/>
        </w:rPr>
        <w:tab/>
        <w:t>Materieeloverzicht</w:t>
      </w:r>
    </w:p>
    <w:p w14:paraId="35B98B33"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K1</w:t>
      </w:r>
      <w:r>
        <w:rPr>
          <w:rFonts w:cs="Arial"/>
          <w:szCs w:val="20"/>
        </w:rPr>
        <w:tab/>
        <w:t xml:space="preserve">Inspectielijst: </w:t>
      </w:r>
      <w:r w:rsidR="00F60544">
        <w:rPr>
          <w:rFonts w:cs="Arial"/>
          <w:szCs w:val="20"/>
        </w:rPr>
        <w:t>Heftrucks/intern transportmaterieel</w:t>
      </w:r>
    </w:p>
    <w:p w14:paraId="2A1DE265" w14:textId="77777777" w:rsidR="00616857" w:rsidRDefault="00616857">
      <w:pPr>
        <w:pStyle w:val="Koptekst"/>
        <w:tabs>
          <w:tab w:val="clear" w:pos="4536"/>
          <w:tab w:val="clear" w:pos="9072"/>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K2</w:t>
      </w:r>
      <w:r>
        <w:rPr>
          <w:rFonts w:cs="Arial"/>
          <w:szCs w:val="20"/>
        </w:rPr>
        <w:tab/>
        <w:t xml:space="preserve">Inspectielijst: </w:t>
      </w:r>
      <w:r w:rsidR="00F60544">
        <w:rPr>
          <w:rFonts w:cs="Arial"/>
          <w:szCs w:val="20"/>
        </w:rPr>
        <w:t>Grondverzetmachines</w:t>
      </w:r>
    </w:p>
    <w:p w14:paraId="5782FF60"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K3</w:t>
      </w:r>
      <w:r>
        <w:rPr>
          <w:rFonts w:cs="Arial"/>
          <w:szCs w:val="20"/>
        </w:rPr>
        <w:tab/>
        <w:t>Inspectielijst:</w:t>
      </w:r>
      <w:r>
        <w:rPr>
          <w:rFonts w:cs="Arial"/>
          <w:i/>
          <w:iCs/>
          <w:szCs w:val="20"/>
        </w:rPr>
        <w:t xml:space="preserve"> </w:t>
      </w:r>
      <w:r w:rsidR="00F60544">
        <w:rPr>
          <w:rFonts w:cs="Arial"/>
          <w:szCs w:val="20"/>
        </w:rPr>
        <w:t>Elektrische arbeidsmiddelen</w:t>
      </w:r>
    </w:p>
    <w:p w14:paraId="578BF90A"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K4</w:t>
      </w:r>
      <w:r>
        <w:rPr>
          <w:rFonts w:cs="Arial"/>
          <w:szCs w:val="20"/>
        </w:rPr>
        <w:tab/>
        <w:t xml:space="preserve">Inspectielijst: </w:t>
      </w:r>
      <w:r w:rsidR="00F60544">
        <w:rPr>
          <w:rFonts w:cs="Arial"/>
          <w:szCs w:val="20"/>
        </w:rPr>
        <w:t>Overheaddeuren</w:t>
      </w:r>
    </w:p>
    <w:p w14:paraId="2FDDD571"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K5</w:t>
      </w:r>
      <w:r>
        <w:rPr>
          <w:rFonts w:cs="Arial"/>
          <w:szCs w:val="20"/>
        </w:rPr>
        <w:tab/>
        <w:t>Inspectielijst: Hijsmiddelen</w:t>
      </w:r>
    </w:p>
    <w:p w14:paraId="6C521D99"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K6</w:t>
      </w:r>
      <w:r>
        <w:rPr>
          <w:rFonts w:cs="Arial"/>
          <w:szCs w:val="20"/>
        </w:rPr>
        <w:tab/>
        <w:t xml:space="preserve">Inspectielijst: </w:t>
      </w:r>
      <w:r w:rsidR="00F60544">
        <w:rPr>
          <w:rFonts w:cs="Arial"/>
          <w:szCs w:val="20"/>
        </w:rPr>
        <w:t>Hoogwerkers</w:t>
      </w:r>
    </w:p>
    <w:p w14:paraId="254676B6"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K7</w:t>
      </w:r>
      <w:r>
        <w:rPr>
          <w:rFonts w:cs="Arial"/>
          <w:szCs w:val="20"/>
        </w:rPr>
        <w:tab/>
        <w:t xml:space="preserve">Inspectielijst: </w:t>
      </w:r>
      <w:r w:rsidR="00610F89">
        <w:rPr>
          <w:rFonts w:cs="Arial"/>
          <w:szCs w:val="20"/>
        </w:rPr>
        <w:t>Laadkleppen</w:t>
      </w:r>
    </w:p>
    <w:p w14:paraId="1B44EEF9"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K8</w:t>
      </w:r>
      <w:r>
        <w:rPr>
          <w:rFonts w:cs="Arial"/>
          <w:szCs w:val="20"/>
        </w:rPr>
        <w:tab/>
        <w:t xml:space="preserve">Inspectielijst: </w:t>
      </w:r>
      <w:r w:rsidR="00610F89">
        <w:rPr>
          <w:rFonts w:cs="Arial"/>
          <w:szCs w:val="20"/>
        </w:rPr>
        <w:t>Autolaadkraan</w:t>
      </w:r>
    </w:p>
    <w:p w14:paraId="3E908B8B" w14:textId="77777777" w:rsidR="00D75AD7" w:rsidRDefault="00D75AD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K9</w:t>
      </w:r>
      <w:r>
        <w:rPr>
          <w:rFonts w:cs="Arial"/>
          <w:szCs w:val="20"/>
        </w:rPr>
        <w:tab/>
        <w:t>Inspectielijst Lasthaken</w:t>
      </w:r>
    </w:p>
    <w:p w14:paraId="4A46191B" w14:textId="77777777" w:rsidR="00D75AD7" w:rsidRDefault="00D75AD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K10</w:t>
      </w:r>
      <w:r>
        <w:rPr>
          <w:rFonts w:cs="Arial"/>
          <w:szCs w:val="20"/>
        </w:rPr>
        <w:tab/>
        <w:t>Inspectielijst Kettingwerk</w:t>
      </w:r>
    </w:p>
    <w:p w14:paraId="7E3DF0D4" w14:textId="77777777" w:rsidR="00D75AD7" w:rsidRDefault="00D75AD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K11</w:t>
      </w:r>
      <w:r>
        <w:rPr>
          <w:rFonts w:cs="Arial"/>
          <w:szCs w:val="20"/>
        </w:rPr>
        <w:tab/>
        <w:t>Inspectielijst Staalstroppen</w:t>
      </w:r>
    </w:p>
    <w:p w14:paraId="294CF4EC" w14:textId="77777777" w:rsidR="00D75AD7" w:rsidRDefault="00D75AD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K12</w:t>
      </w:r>
      <w:r>
        <w:rPr>
          <w:rFonts w:cs="Arial"/>
          <w:szCs w:val="20"/>
        </w:rPr>
        <w:tab/>
        <w:t>Inspectielijst Kunststof hijsbanden</w:t>
      </w:r>
    </w:p>
    <w:p w14:paraId="085CB79D" w14:textId="77777777" w:rsidR="00616857"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Cs w:val="20"/>
        </w:rPr>
      </w:pPr>
    </w:p>
    <w:p w14:paraId="67FCA626" w14:textId="77777777" w:rsidR="00616857"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Cs w:val="20"/>
        </w:rPr>
      </w:pPr>
    </w:p>
    <w:p w14:paraId="627EEEC6" w14:textId="77777777" w:rsidR="00616857" w:rsidRDefault="006912A6">
      <w:pPr>
        <w:pStyle w:val="Kop3"/>
      </w:pPr>
      <w:r>
        <w:t>6</w:t>
      </w:r>
      <w:r w:rsidR="00616857">
        <w:tab/>
        <w:t>Bijlagen inspecties</w:t>
      </w:r>
    </w:p>
    <w:p w14:paraId="3A9AFC25" w14:textId="77777777" w:rsidR="00616857"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Cs w:val="20"/>
        </w:rPr>
      </w:pPr>
    </w:p>
    <w:p w14:paraId="66C7E597" w14:textId="77777777" w:rsidR="00616857" w:rsidRDefault="00616857">
      <w:pPr>
        <w:tabs>
          <w:tab w:val="left" w:pos="-1440"/>
          <w:tab w:val="left" w:pos="-720"/>
          <w:tab w:val="left" w:pos="0"/>
          <w:tab w:val="left" w:pos="720"/>
          <w:tab w:val="left" w:pos="1276"/>
          <w:tab w:val="right" w:leader="dot" w:pos="9026"/>
        </w:tabs>
        <w:spacing w:line="288" w:lineRule="auto"/>
        <w:rPr>
          <w:rFonts w:cs="Arial"/>
          <w:szCs w:val="20"/>
        </w:rPr>
      </w:pPr>
      <w:r>
        <w:rPr>
          <w:rFonts w:cs="Arial"/>
          <w:szCs w:val="20"/>
        </w:rPr>
        <w:tab/>
        <w:t>B1</w:t>
      </w:r>
      <w:r>
        <w:rPr>
          <w:rFonts w:cs="Arial"/>
          <w:szCs w:val="20"/>
        </w:rPr>
        <w:tab/>
        <w:t>Overzichtslijst keurings-, meet- en beproevingsmiddelen</w:t>
      </w:r>
    </w:p>
    <w:p w14:paraId="1DBFBD01" w14:textId="77777777" w:rsidR="003B07CC" w:rsidRDefault="0025678F" w:rsidP="0025678F">
      <w:pPr>
        <w:tabs>
          <w:tab w:val="left" w:pos="-1440"/>
          <w:tab w:val="left" w:pos="-720"/>
          <w:tab w:val="left" w:pos="0"/>
          <w:tab w:val="left" w:pos="567"/>
          <w:tab w:val="left" w:pos="709"/>
          <w:tab w:val="left" w:pos="1276"/>
          <w:tab w:val="right" w:leader="dot" w:pos="9026"/>
        </w:tabs>
        <w:spacing w:line="288" w:lineRule="auto"/>
        <w:rPr>
          <w:rFonts w:cs="Arial"/>
          <w:b/>
          <w:bCs/>
          <w:sz w:val="28"/>
          <w:szCs w:val="20"/>
        </w:rPr>
      </w:pPr>
      <w:r>
        <w:rPr>
          <w:rFonts w:cs="Arial"/>
          <w:szCs w:val="20"/>
        </w:rPr>
        <w:tab/>
      </w:r>
      <w:r>
        <w:rPr>
          <w:rFonts w:cs="Arial"/>
          <w:szCs w:val="20"/>
        </w:rPr>
        <w:tab/>
      </w:r>
      <w:r w:rsidR="00616857">
        <w:rPr>
          <w:rFonts w:cs="Arial"/>
          <w:szCs w:val="20"/>
        </w:rPr>
        <w:t>B2</w:t>
      </w:r>
      <w:r>
        <w:rPr>
          <w:rFonts w:cs="Arial"/>
          <w:szCs w:val="20"/>
        </w:rPr>
        <w:t xml:space="preserve"> </w:t>
      </w:r>
      <w:r>
        <w:rPr>
          <w:rFonts w:cs="Arial"/>
          <w:szCs w:val="20"/>
        </w:rPr>
        <w:tab/>
      </w:r>
      <w:r w:rsidR="00616857">
        <w:rPr>
          <w:rFonts w:cs="Arial"/>
          <w:szCs w:val="20"/>
        </w:rPr>
        <w:t>Overzichtslijst documenten, normen, voorschriften</w:t>
      </w:r>
      <w:r w:rsidR="00616857">
        <w:rPr>
          <w:rFonts w:cs="Arial"/>
          <w:szCs w:val="20"/>
        </w:rPr>
        <w:br w:type="page"/>
      </w:r>
      <w:r w:rsidR="003B07CC">
        <w:rPr>
          <w:rFonts w:cs="Arial"/>
          <w:b/>
          <w:bCs/>
          <w:sz w:val="28"/>
          <w:szCs w:val="20"/>
        </w:rPr>
        <w:lastRenderedPageBreak/>
        <w:t>1.</w:t>
      </w:r>
      <w:r w:rsidR="006912A6">
        <w:rPr>
          <w:rFonts w:cs="Arial"/>
          <w:b/>
          <w:bCs/>
          <w:sz w:val="28"/>
          <w:szCs w:val="20"/>
        </w:rPr>
        <w:t xml:space="preserve"> </w:t>
      </w:r>
      <w:r w:rsidR="006912A6">
        <w:rPr>
          <w:rFonts w:cs="Arial"/>
          <w:b/>
          <w:bCs/>
          <w:sz w:val="28"/>
          <w:szCs w:val="20"/>
        </w:rPr>
        <w:tab/>
      </w:r>
      <w:r w:rsidR="003B07CC">
        <w:rPr>
          <w:rFonts w:cs="Arial"/>
          <w:b/>
          <w:bCs/>
          <w:sz w:val="28"/>
          <w:szCs w:val="20"/>
        </w:rPr>
        <w:t>INLEIDING</w:t>
      </w:r>
    </w:p>
    <w:p w14:paraId="5FC29F76" w14:textId="77777777" w:rsidR="003B07CC" w:rsidRDefault="003B07CC">
      <w:pPr>
        <w:tabs>
          <w:tab w:val="left" w:pos="-1440"/>
          <w:tab w:val="left" w:pos="-720"/>
          <w:tab w:val="left" w:pos="0"/>
          <w:tab w:val="left" w:pos="720"/>
          <w:tab w:val="left" w:pos="1276"/>
          <w:tab w:val="right" w:leader="dot" w:pos="9026"/>
        </w:tabs>
        <w:spacing w:line="288" w:lineRule="auto"/>
        <w:rPr>
          <w:rFonts w:cs="Arial"/>
          <w:szCs w:val="20"/>
        </w:rPr>
      </w:pPr>
    </w:p>
    <w:p w14:paraId="486C5260" w14:textId="77777777" w:rsidR="003B07CC" w:rsidRDefault="003B07CC" w:rsidP="003B07CC">
      <w:pPr>
        <w:rPr>
          <w:rFonts w:cs="Arial"/>
          <w:sz w:val="22"/>
        </w:rPr>
      </w:pPr>
      <w:r>
        <w:rPr>
          <w:rFonts w:cs="Arial"/>
          <w:sz w:val="22"/>
        </w:rPr>
        <w:t xml:space="preserve">Dit handboek is geschreven om aan te geven hoe binnen </w:t>
      </w:r>
      <w:r w:rsidR="0060158D">
        <w:rPr>
          <w:rFonts w:cs="Arial"/>
          <w:sz w:val="22"/>
        </w:rPr>
        <w:t xml:space="preserve">XXXX BV </w:t>
      </w:r>
      <w:r>
        <w:rPr>
          <w:rFonts w:cs="Arial"/>
          <w:sz w:val="22"/>
        </w:rPr>
        <w:t>op een beheerste wijze onderhoud en veiligheidskeuringen worden uitgevoerd aan heftrucks, hoogwerkers, elektrische arbeidsmiddelen en overige arbeidsmiddelen.</w:t>
      </w:r>
    </w:p>
    <w:p w14:paraId="7EA104EA" w14:textId="77777777" w:rsidR="003B07CC" w:rsidRDefault="003B07CC" w:rsidP="003B07CC">
      <w:pPr>
        <w:rPr>
          <w:rFonts w:cs="Arial"/>
          <w:sz w:val="22"/>
        </w:rPr>
      </w:pPr>
    </w:p>
    <w:p w14:paraId="02466F43" w14:textId="77777777" w:rsidR="003B07CC" w:rsidRDefault="003B07CC" w:rsidP="003B07CC">
      <w:pPr>
        <w:rPr>
          <w:rFonts w:cs="Arial"/>
          <w:sz w:val="22"/>
        </w:rPr>
      </w:pPr>
    </w:p>
    <w:p w14:paraId="63270054" w14:textId="77777777" w:rsidR="003B07CC" w:rsidRDefault="003B07CC" w:rsidP="003B07CC">
      <w:pPr>
        <w:rPr>
          <w:rFonts w:cs="Arial"/>
          <w:sz w:val="22"/>
        </w:rPr>
      </w:pPr>
    </w:p>
    <w:p w14:paraId="6A44900D" w14:textId="77777777" w:rsidR="003B07CC" w:rsidRDefault="003B07CC" w:rsidP="003B07CC">
      <w:pPr>
        <w:rPr>
          <w:rFonts w:cs="Arial"/>
          <w:sz w:val="22"/>
        </w:rPr>
      </w:pPr>
    </w:p>
    <w:p w14:paraId="63572507" w14:textId="77777777" w:rsidR="003B07CC" w:rsidRDefault="003B07CC" w:rsidP="003B07CC">
      <w:pPr>
        <w:rPr>
          <w:rFonts w:cs="Arial"/>
          <w:sz w:val="22"/>
        </w:rPr>
      </w:pPr>
    </w:p>
    <w:p w14:paraId="2134635F" w14:textId="77777777" w:rsidR="003B07CC" w:rsidRDefault="003B07CC" w:rsidP="003B07CC">
      <w:pPr>
        <w:rPr>
          <w:rFonts w:cs="Arial"/>
          <w:sz w:val="22"/>
        </w:rPr>
      </w:pPr>
    </w:p>
    <w:p w14:paraId="71D50794" w14:textId="77777777" w:rsidR="003B07CC" w:rsidRDefault="003B07CC" w:rsidP="003B07CC">
      <w:pPr>
        <w:rPr>
          <w:rFonts w:cs="Arial"/>
          <w:sz w:val="22"/>
        </w:rPr>
      </w:pPr>
    </w:p>
    <w:p w14:paraId="1490B154" w14:textId="77777777" w:rsidR="003B07CC" w:rsidRDefault="003B07CC" w:rsidP="003B07CC">
      <w:pPr>
        <w:rPr>
          <w:rFonts w:cs="Arial"/>
          <w:sz w:val="22"/>
        </w:rPr>
      </w:pPr>
    </w:p>
    <w:p w14:paraId="0DEFA109" w14:textId="77777777" w:rsidR="003B07CC" w:rsidRDefault="003B07CC" w:rsidP="003B07CC">
      <w:pPr>
        <w:rPr>
          <w:rFonts w:cs="Arial"/>
          <w:sz w:val="22"/>
        </w:rPr>
      </w:pPr>
    </w:p>
    <w:p w14:paraId="3D018E9E" w14:textId="77777777" w:rsidR="003B07CC" w:rsidRDefault="003B07CC" w:rsidP="003B07CC">
      <w:pPr>
        <w:rPr>
          <w:rFonts w:cs="Arial"/>
          <w:sz w:val="22"/>
        </w:rPr>
      </w:pPr>
    </w:p>
    <w:p w14:paraId="7FC90DA6" w14:textId="77777777" w:rsidR="003B07CC" w:rsidRDefault="003B07CC" w:rsidP="003B07CC">
      <w:pPr>
        <w:rPr>
          <w:rFonts w:cs="Arial"/>
          <w:sz w:val="22"/>
        </w:rPr>
      </w:pPr>
    </w:p>
    <w:p w14:paraId="5F1D99BB" w14:textId="77777777" w:rsidR="003B07CC" w:rsidRDefault="003B07CC" w:rsidP="003B07CC">
      <w:pPr>
        <w:rPr>
          <w:rFonts w:cs="Arial"/>
          <w:sz w:val="22"/>
        </w:rPr>
      </w:pPr>
    </w:p>
    <w:p w14:paraId="0D9F81AA" w14:textId="77777777" w:rsidR="003B07CC" w:rsidRDefault="003B07CC" w:rsidP="003B07CC">
      <w:pPr>
        <w:rPr>
          <w:rFonts w:cs="Arial"/>
          <w:sz w:val="22"/>
        </w:rPr>
      </w:pPr>
    </w:p>
    <w:p w14:paraId="3B3E0B5C" w14:textId="77777777" w:rsidR="003B07CC" w:rsidRDefault="003B07CC" w:rsidP="003B07CC">
      <w:pPr>
        <w:rPr>
          <w:rFonts w:cs="Arial"/>
          <w:sz w:val="22"/>
        </w:rPr>
      </w:pPr>
    </w:p>
    <w:p w14:paraId="56468F87" w14:textId="77777777" w:rsidR="003B07CC" w:rsidRDefault="003B07CC" w:rsidP="003B07CC">
      <w:pPr>
        <w:rPr>
          <w:rFonts w:cs="Arial"/>
          <w:sz w:val="22"/>
        </w:rPr>
      </w:pPr>
    </w:p>
    <w:p w14:paraId="6BFD1657" w14:textId="77777777" w:rsidR="003B07CC" w:rsidRDefault="003B07CC" w:rsidP="003B07CC">
      <w:pPr>
        <w:rPr>
          <w:rFonts w:cs="Arial"/>
          <w:sz w:val="22"/>
        </w:rPr>
      </w:pPr>
    </w:p>
    <w:p w14:paraId="674F01D0" w14:textId="77777777" w:rsidR="003B07CC" w:rsidRDefault="003B07CC" w:rsidP="003B07CC">
      <w:pPr>
        <w:rPr>
          <w:rFonts w:cs="Arial"/>
          <w:sz w:val="22"/>
        </w:rPr>
      </w:pPr>
    </w:p>
    <w:p w14:paraId="5D056C4A" w14:textId="77777777" w:rsidR="003B07CC" w:rsidRDefault="003B07CC" w:rsidP="003B07CC">
      <w:pPr>
        <w:rPr>
          <w:rFonts w:cs="Arial"/>
          <w:sz w:val="22"/>
        </w:rPr>
      </w:pPr>
    </w:p>
    <w:p w14:paraId="34184A05" w14:textId="77777777" w:rsidR="003B07CC" w:rsidRDefault="003B07CC" w:rsidP="003B07CC">
      <w:pPr>
        <w:rPr>
          <w:rFonts w:cs="Arial"/>
          <w:sz w:val="22"/>
        </w:rPr>
      </w:pPr>
    </w:p>
    <w:p w14:paraId="22DC7451" w14:textId="77777777" w:rsidR="003B07CC" w:rsidRDefault="003B07CC" w:rsidP="003B07CC">
      <w:pPr>
        <w:rPr>
          <w:rFonts w:cs="Arial"/>
          <w:sz w:val="22"/>
        </w:rPr>
      </w:pPr>
    </w:p>
    <w:p w14:paraId="7E66FA60" w14:textId="77777777" w:rsidR="003B07CC" w:rsidRDefault="003B07CC" w:rsidP="003B07CC">
      <w:pPr>
        <w:rPr>
          <w:rFonts w:cs="Arial"/>
          <w:sz w:val="22"/>
        </w:rPr>
      </w:pPr>
    </w:p>
    <w:p w14:paraId="4FA0227F" w14:textId="77777777" w:rsidR="003B07CC" w:rsidRDefault="003B07CC" w:rsidP="003B07CC">
      <w:pPr>
        <w:rPr>
          <w:rFonts w:cs="Arial"/>
          <w:sz w:val="22"/>
        </w:rPr>
      </w:pPr>
    </w:p>
    <w:p w14:paraId="4D583216" w14:textId="77777777" w:rsidR="003B07CC" w:rsidRDefault="003B07CC" w:rsidP="003B07CC">
      <w:pPr>
        <w:rPr>
          <w:rFonts w:cs="Arial"/>
          <w:sz w:val="22"/>
        </w:rPr>
      </w:pPr>
    </w:p>
    <w:p w14:paraId="4B864890" w14:textId="77777777" w:rsidR="003B07CC" w:rsidRDefault="003B07CC" w:rsidP="003B07CC">
      <w:pPr>
        <w:rPr>
          <w:rFonts w:cs="Arial"/>
          <w:sz w:val="22"/>
        </w:rPr>
      </w:pPr>
    </w:p>
    <w:p w14:paraId="799A9C98" w14:textId="77777777" w:rsidR="003B07CC" w:rsidRDefault="003B07CC" w:rsidP="003B07CC">
      <w:pPr>
        <w:rPr>
          <w:rFonts w:cs="Arial"/>
          <w:sz w:val="22"/>
        </w:rPr>
      </w:pPr>
    </w:p>
    <w:p w14:paraId="3B765CB8" w14:textId="77777777" w:rsidR="003B07CC" w:rsidRDefault="003B07CC" w:rsidP="003B07CC">
      <w:pPr>
        <w:rPr>
          <w:rFonts w:cs="Arial"/>
          <w:sz w:val="22"/>
        </w:rPr>
      </w:pPr>
    </w:p>
    <w:p w14:paraId="46CFCF18" w14:textId="77777777" w:rsidR="003B07CC" w:rsidRDefault="003B07CC" w:rsidP="003B07CC">
      <w:pPr>
        <w:rPr>
          <w:rFonts w:cs="Arial"/>
          <w:sz w:val="22"/>
        </w:rPr>
      </w:pPr>
    </w:p>
    <w:p w14:paraId="2D4893CD" w14:textId="77777777" w:rsidR="003B07CC" w:rsidRDefault="003B07CC" w:rsidP="003B07CC">
      <w:pPr>
        <w:rPr>
          <w:rFonts w:cs="Arial"/>
          <w:sz w:val="22"/>
        </w:rPr>
      </w:pPr>
    </w:p>
    <w:p w14:paraId="545AEF45" w14:textId="77777777" w:rsidR="003B07CC" w:rsidRDefault="003B07CC" w:rsidP="003B07CC">
      <w:pPr>
        <w:rPr>
          <w:rFonts w:cs="Arial"/>
          <w:sz w:val="22"/>
        </w:rPr>
      </w:pPr>
    </w:p>
    <w:p w14:paraId="3F9A1510" w14:textId="77777777" w:rsidR="003B07CC" w:rsidRDefault="003B07CC" w:rsidP="003B07CC">
      <w:pPr>
        <w:rPr>
          <w:rFonts w:cs="Arial"/>
          <w:sz w:val="22"/>
        </w:rPr>
      </w:pPr>
    </w:p>
    <w:p w14:paraId="1526EF57" w14:textId="77777777" w:rsidR="003B07CC" w:rsidRDefault="003B07CC" w:rsidP="003B07CC">
      <w:pPr>
        <w:rPr>
          <w:rFonts w:cs="Arial"/>
          <w:sz w:val="22"/>
        </w:rPr>
      </w:pPr>
    </w:p>
    <w:p w14:paraId="11B89EFF" w14:textId="77777777" w:rsidR="003B07CC" w:rsidRDefault="003B07CC" w:rsidP="003B07CC">
      <w:pPr>
        <w:rPr>
          <w:rFonts w:cs="Arial"/>
          <w:sz w:val="22"/>
        </w:rPr>
      </w:pPr>
    </w:p>
    <w:p w14:paraId="72B84D90" w14:textId="77777777" w:rsidR="003B07CC" w:rsidRDefault="003B07CC" w:rsidP="003B07CC">
      <w:pPr>
        <w:rPr>
          <w:rFonts w:cs="Arial"/>
          <w:sz w:val="22"/>
        </w:rPr>
      </w:pPr>
    </w:p>
    <w:p w14:paraId="23847E9B" w14:textId="77777777" w:rsidR="003B07CC" w:rsidRDefault="003B07CC" w:rsidP="003B07CC">
      <w:pPr>
        <w:rPr>
          <w:rFonts w:cs="Arial"/>
          <w:sz w:val="22"/>
        </w:rPr>
      </w:pPr>
    </w:p>
    <w:p w14:paraId="2CF9CC5D" w14:textId="77777777" w:rsidR="003B07CC" w:rsidRDefault="003B07CC" w:rsidP="003B07CC">
      <w:pPr>
        <w:rPr>
          <w:rFonts w:cs="Arial"/>
          <w:sz w:val="22"/>
        </w:rPr>
      </w:pPr>
    </w:p>
    <w:p w14:paraId="59CCC6D4" w14:textId="77777777" w:rsidR="003B07CC" w:rsidRDefault="003B07CC" w:rsidP="003B07CC">
      <w:pPr>
        <w:rPr>
          <w:rFonts w:cs="Arial"/>
          <w:sz w:val="22"/>
        </w:rPr>
      </w:pPr>
    </w:p>
    <w:p w14:paraId="1FF48909" w14:textId="77777777" w:rsidR="003B07CC" w:rsidRDefault="003B07CC" w:rsidP="003B07CC">
      <w:pPr>
        <w:rPr>
          <w:rFonts w:cs="Arial"/>
          <w:sz w:val="22"/>
        </w:rPr>
      </w:pPr>
    </w:p>
    <w:p w14:paraId="0339E5D5" w14:textId="77777777" w:rsidR="003B07CC" w:rsidRDefault="003B07CC" w:rsidP="003B07CC">
      <w:pPr>
        <w:rPr>
          <w:rFonts w:cs="Arial"/>
          <w:sz w:val="22"/>
        </w:rPr>
      </w:pPr>
    </w:p>
    <w:p w14:paraId="5F32BB66" w14:textId="77777777" w:rsidR="003B07CC" w:rsidRDefault="003B07CC" w:rsidP="003B07CC">
      <w:pPr>
        <w:rPr>
          <w:rFonts w:cs="Arial"/>
          <w:sz w:val="22"/>
        </w:rPr>
      </w:pPr>
    </w:p>
    <w:p w14:paraId="384C198A" w14:textId="77777777" w:rsidR="003B07CC" w:rsidRDefault="003B07CC" w:rsidP="003B07CC">
      <w:pPr>
        <w:rPr>
          <w:rFonts w:cs="Arial"/>
          <w:sz w:val="22"/>
        </w:rPr>
      </w:pPr>
    </w:p>
    <w:p w14:paraId="5A7C99AC" w14:textId="77777777" w:rsidR="007C7662" w:rsidRDefault="007C7662" w:rsidP="003B07CC">
      <w:pPr>
        <w:rPr>
          <w:rFonts w:cs="Arial"/>
          <w:sz w:val="18"/>
          <w:szCs w:val="18"/>
        </w:rPr>
      </w:pPr>
    </w:p>
    <w:p w14:paraId="792053D1" w14:textId="77777777" w:rsidR="007C7662" w:rsidRDefault="007C7662" w:rsidP="003B07CC">
      <w:pPr>
        <w:rPr>
          <w:rFonts w:cs="Arial"/>
          <w:sz w:val="18"/>
          <w:szCs w:val="18"/>
        </w:rPr>
      </w:pPr>
    </w:p>
    <w:p w14:paraId="683C6E30" w14:textId="77777777" w:rsidR="003B07CC" w:rsidRPr="007C7662" w:rsidRDefault="003B07CC" w:rsidP="003B07CC">
      <w:pPr>
        <w:rPr>
          <w:rFonts w:cs="Arial"/>
          <w:sz w:val="18"/>
          <w:szCs w:val="18"/>
        </w:rPr>
      </w:pPr>
      <w:r w:rsidRPr="007C7662">
        <w:rPr>
          <w:rFonts w:cs="Arial"/>
          <w:sz w:val="18"/>
          <w:szCs w:val="18"/>
        </w:rPr>
        <w:t>Copyright:</w:t>
      </w:r>
    </w:p>
    <w:p w14:paraId="715C0B9D" w14:textId="434C0F16" w:rsidR="003B07CC" w:rsidRPr="007C7662" w:rsidRDefault="003B07CC" w:rsidP="003B07CC">
      <w:pPr>
        <w:rPr>
          <w:rFonts w:cs="Arial"/>
          <w:sz w:val="18"/>
          <w:szCs w:val="18"/>
        </w:rPr>
      </w:pPr>
      <w:r w:rsidRPr="007C7662">
        <w:rPr>
          <w:rFonts w:cs="Arial"/>
          <w:sz w:val="18"/>
          <w:szCs w:val="18"/>
        </w:rPr>
        <w:t xml:space="preserve">Niets van deze uitgave mag worden vermenigvuldigd, overgenomen of verspreid worden zonder de </w:t>
      </w:r>
      <w:proofErr w:type="gramStart"/>
      <w:r w:rsidRPr="007C7662">
        <w:rPr>
          <w:rFonts w:cs="Arial"/>
          <w:sz w:val="18"/>
          <w:szCs w:val="18"/>
        </w:rPr>
        <w:t>uitdrukkelijke  schriftelijke</w:t>
      </w:r>
      <w:proofErr w:type="gramEnd"/>
      <w:r w:rsidRPr="007C7662">
        <w:rPr>
          <w:rFonts w:cs="Arial"/>
          <w:sz w:val="18"/>
          <w:szCs w:val="18"/>
        </w:rPr>
        <w:t xml:space="preserve"> toestemming van de directie van </w:t>
      </w:r>
      <w:r w:rsidR="007A1CEF">
        <w:rPr>
          <w:rFonts w:cs="Arial"/>
          <w:sz w:val="18"/>
          <w:szCs w:val="18"/>
        </w:rPr>
        <w:t>Ingenium</w:t>
      </w:r>
      <w:r w:rsidR="0060158D">
        <w:rPr>
          <w:rFonts w:cs="Arial"/>
          <w:sz w:val="18"/>
          <w:szCs w:val="18"/>
        </w:rPr>
        <w:t xml:space="preserve"> BV</w:t>
      </w:r>
      <w:r w:rsidRPr="007C7662">
        <w:rPr>
          <w:rFonts w:cs="Arial"/>
          <w:sz w:val="18"/>
          <w:szCs w:val="18"/>
        </w:rPr>
        <w:t>.</w:t>
      </w:r>
    </w:p>
    <w:p w14:paraId="7336809D" w14:textId="77777777" w:rsidR="003B07CC" w:rsidRDefault="003B07CC" w:rsidP="006912A6">
      <w:pPr>
        <w:tabs>
          <w:tab w:val="left" w:pos="-1440"/>
          <w:tab w:val="left" w:pos="-720"/>
          <w:tab w:val="left" w:pos="0"/>
          <w:tab w:val="left" w:pos="567"/>
          <w:tab w:val="left" w:pos="1276"/>
          <w:tab w:val="right" w:leader="dot" w:pos="9026"/>
        </w:tabs>
        <w:spacing w:line="288" w:lineRule="auto"/>
        <w:rPr>
          <w:rFonts w:cs="Arial"/>
          <w:b/>
          <w:bCs/>
          <w:sz w:val="28"/>
          <w:szCs w:val="20"/>
        </w:rPr>
      </w:pPr>
      <w:r>
        <w:rPr>
          <w:rFonts w:cs="Arial"/>
          <w:szCs w:val="20"/>
        </w:rPr>
        <w:br w:type="page"/>
      </w:r>
      <w:r w:rsidR="006912A6">
        <w:rPr>
          <w:rFonts w:cs="Arial"/>
          <w:b/>
          <w:bCs/>
          <w:sz w:val="28"/>
          <w:szCs w:val="20"/>
        </w:rPr>
        <w:lastRenderedPageBreak/>
        <w:t xml:space="preserve">2. </w:t>
      </w:r>
      <w:r w:rsidR="006912A6">
        <w:rPr>
          <w:rFonts w:cs="Arial"/>
          <w:b/>
          <w:bCs/>
          <w:sz w:val="28"/>
          <w:szCs w:val="20"/>
        </w:rPr>
        <w:tab/>
        <w:t>BELEIDSVERKLARING</w:t>
      </w:r>
    </w:p>
    <w:p w14:paraId="0CF10D89" w14:textId="77777777" w:rsidR="006912A6" w:rsidRDefault="006912A6" w:rsidP="003B07CC">
      <w:pPr>
        <w:tabs>
          <w:tab w:val="left" w:pos="-1440"/>
          <w:tab w:val="left" w:pos="-720"/>
          <w:tab w:val="left" w:pos="0"/>
          <w:tab w:val="left" w:pos="720"/>
          <w:tab w:val="left" w:pos="1276"/>
          <w:tab w:val="right" w:leader="dot" w:pos="9026"/>
        </w:tabs>
        <w:spacing w:line="288" w:lineRule="auto"/>
        <w:rPr>
          <w:rFonts w:cs="Arial"/>
          <w:szCs w:val="20"/>
        </w:rPr>
      </w:pPr>
    </w:p>
    <w:p w14:paraId="16A0F60C" w14:textId="57EBA353" w:rsidR="006912A6" w:rsidRDefault="006912A6" w:rsidP="006912A6">
      <w:pPr>
        <w:spacing w:line="300" w:lineRule="auto"/>
        <w:rPr>
          <w:rFonts w:cs="Arial"/>
          <w:sz w:val="22"/>
        </w:rPr>
      </w:pPr>
      <w:r>
        <w:rPr>
          <w:rFonts w:cs="Arial"/>
          <w:sz w:val="22"/>
        </w:rPr>
        <w:t xml:space="preserve">Eén van de bedrijfsdoelstellingen van </w:t>
      </w:r>
      <w:r w:rsidR="0060158D">
        <w:rPr>
          <w:rFonts w:cs="Arial"/>
          <w:sz w:val="22"/>
        </w:rPr>
        <w:t>XXXX BV</w:t>
      </w:r>
      <w:r w:rsidR="007A1CEF">
        <w:rPr>
          <w:rFonts w:cs="Arial"/>
          <w:sz w:val="22"/>
        </w:rPr>
        <w:t xml:space="preserve"> </w:t>
      </w:r>
      <w:r>
        <w:rPr>
          <w:rFonts w:cs="Arial"/>
          <w:sz w:val="22"/>
        </w:rPr>
        <w:t xml:space="preserve">is het zo goed mogelijk waarborgen van de veiligheid, gezondheid en welzijn van onze medewerkers en derden, alsmede het milieu. Ons beleid is erop gericht om onveilige situaties en onveilig handelen, waardoor persoonlijk letsel, materiële en </w:t>
      </w:r>
      <w:proofErr w:type="gramStart"/>
      <w:r>
        <w:rPr>
          <w:rFonts w:cs="Arial"/>
          <w:sz w:val="22"/>
        </w:rPr>
        <w:t>milieu schade</w:t>
      </w:r>
      <w:proofErr w:type="gramEnd"/>
      <w:r>
        <w:rPr>
          <w:rFonts w:cs="Arial"/>
          <w:sz w:val="22"/>
        </w:rPr>
        <w:t xml:space="preserve"> zou kunnen optreden, te elimineren of zoveel mogelijk te beperken. </w:t>
      </w:r>
    </w:p>
    <w:p w14:paraId="380BE375" w14:textId="77777777" w:rsidR="006912A6" w:rsidRDefault="006912A6" w:rsidP="006912A6">
      <w:pPr>
        <w:spacing w:line="300" w:lineRule="auto"/>
        <w:rPr>
          <w:rFonts w:cs="Arial"/>
          <w:sz w:val="22"/>
        </w:rPr>
      </w:pPr>
      <w:r>
        <w:rPr>
          <w:rFonts w:cs="Arial"/>
          <w:sz w:val="22"/>
        </w:rPr>
        <w:br/>
        <w:t xml:space="preserve">Een tweede belangrijk doel van dit handboek is om het keuringssysteem voor veiligheidskeuringen aan motorisch materieel en elektrische arbeidsmiddelen vast te leggen, dusdanig dat een onafhankelijke en correcte uitvoering van de veiligheidskeuringen is gewaarborgd. Als richtlijn voor dit inspectiesysteem hebben de Criteria van Toezicht gediend. </w:t>
      </w:r>
    </w:p>
    <w:p w14:paraId="3B21C2B7" w14:textId="77777777" w:rsidR="006912A6" w:rsidRDefault="006912A6" w:rsidP="006912A6">
      <w:pPr>
        <w:spacing w:line="300" w:lineRule="auto"/>
        <w:rPr>
          <w:rFonts w:cs="Arial"/>
          <w:sz w:val="22"/>
        </w:rPr>
      </w:pPr>
    </w:p>
    <w:p w14:paraId="1937BDB3" w14:textId="77777777" w:rsidR="006912A6" w:rsidRDefault="006912A6" w:rsidP="006912A6">
      <w:pPr>
        <w:spacing w:line="300" w:lineRule="auto"/>
        <w:rPr>
          <w:rFonts w:cs="Arial"/>
          <w:sz w:val="22"/>
        </w:rPr>
      </w:pPr>
      <w:r>
        <w:rPr>
          <w:rFonts w:cs="Arial"/>
          <w:sz w:val="22"/>
        </w:rPr>
        <w:t>De organisatie, verantwoordelijkheden en werkwijzen zoals in dit handboek zijn aangegeven, zijn in overeenstemming met de feitelijke situatie.</w:t>
      </w:r>
    </w:p>
    <w:p w14:paraId="0A753FFE" w14:textId="77777777" w:rsidR="006912A6" w:rsidRDefault="006912A6" w:rsidP="006912A6">
      <w:pPr>
        <w:spacing w:line="300" w:lineRule="auto"/>
        <w:rPr>
          <w:rFonts w:cs="Arial"/>
          <w:sz w:val="22"/>
        </w:rPr>
      </w:pPr>
    </w:p>
    <w:p w14:paraId="4F249D15" w14:textId="77777777" w:rsidR="006912A6" w:rsidRDefault="006912A6" w:rsidP="006912A6">
      <w:pPr>
        <w:spacing w:line="300" w:lineRule="auto"/>
        <w:rPr>
          <w:rFonts w:cs="Arial"/>
          <w:sz w:val="22"/>
        </w:rPr>
      </w:pPr>
      <w:r>
        <w:rPr>
          <w:rFonts w:cs="Arial"/>
          <w:sz w:val="22"/>
        </w:rPr>
        <w:t>De directie onderschrijft het volgende:</w:t>
      </w:r>
    </w:p>
    <w:p w14:paraId="4AAB161B" w14:textId="77777777" w:rsidR="006912A6"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260" w:hanging="260"/>
        <w:rPr>
          <w:rFonts w:cs="Arial"/>
          <w:sz w:val="22"/>
        </w:rPr>
      </w:pPr>
      <w:r>
        <w:rPr>
          <w:rFonts w:cs="Arial"/>
          <w:sz w:val="22"/>
        </w:rPr>
        <w:t>-</w:t>
      </w:r>
      <w:r>
        <w:rPr>
          <w:rFonts w:cs="Arial"/>
          <w:sz w:val="22"/>
        </w:rPr>
        <w:tab/>
        <w:t xml:space="preserve">het beleid is erop gericht te willen voldoen aan de voorwaarden zoals omschreven in de Arbeidsomstandighedenwet en de Criteria van Toezicht met als doel werkzaamheden in overeenstemming met de geldende voorschriften uit te voeren en </w:t>
      </w:r>
      <w:proofErr w:type="gramStart"/>
      <w:r>
        <w:rPr>
          <w:rFonts w:cs="Arial"/>
          <w:sz w:val="22"/>
        </w:rPr>
        <w:t>er naar</w:t>
      </w:r>
      <w:proofErr w:type="gramEnd"/>
      <w:r>
        <w:rPr>
          <w:rFonts w:cs="Arial"/>
          <w:sz w:val="22"/>
        </w:rPr>
        <w:t xml:space="preserve"> te streven dat de klanten tevreden zijn en blijven;</w:t>
      </w:r>
    </w:p>
    <w:p w14:paraId="207BDDBB" w14:textId="77777777" w:rsidR="006912A6" w:rsidRDefault="00A20B55"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260" w:hanging="260"/>
        <w:rPr>
          <w:rFonts w:cs="Arial"/>
          <w:sz w:val="22"/>
        </w:rPr>
      </w:pPr>
      <w:r>
        <w:rPr>
          <w:rFonts w:cs="Arial"/>
          <w:sz w:val="22"/>
        </w:rPr>
        <w:t>-</w:t>
      </w:r>
      <w:r>
        <w:rPr>
          <w:rFonts w:cs="Arial"/>
          <w:sz w:val="22"/>
        </w:rPr>
        <w:tab/>
        <w:t>de directie de</w:t>
      </w:r>
      <w:r w:rsidR="006912A6">
        <w:rPr>
          <w:rFonts w:cs="Arial"/>
          <w:sz w:val="22"/>
        </w:rPr>
        <w:t xml:space="preserve"> medewerkers continu over dit beleid en de daaruit volgende afspraken informeert;</w:t>
      </w:r>
    </w:p>
    <w:p w14:paraId="4AF61331" w14:textId="77777777" w:rsidR="006912A6"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260" w:hanging="260"/>
        <w:rPr>
          <w:rFonts w:cs="Arial"/>
          <w:sz w:val="22"/>
        </w:rPr>
      </w:pPr>
      <w:r>
        <w:rPr>
          <w:rFonts w:cs="Arial"/>
          <w:sz w:val="22"/>
        </w:rPr>
        <w:t>-</w:t>
      </w:r>
      <w:r>
        <w:rPr>
          <w:rFonts w:cs="Arial"/>
          <w:sz w:val="22"/>
        </w:rPr>
        <w:tab/>
        <w:t>de onafhankelijkheid van het uitvoeren van keuringen te waarborgen door dit onder verantwoording te stellen van een functionaris, onafhankelijk van de dagelijkse onderhoudswerkzaamheden is betrokken;</w:t>
      </w:r>
    </w:p>
    <w:p w14:paraId="5D4B2AD9" w14:textId="77777777" w:rsidR="006912A6"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260" w:hanging="260"/>
        <w:rPr>
          <w:rFonts w:cs="Arial"/>
          <w:sz w:val="22"/>
        </w:rPr>
      </w:pPr>
      <w:r>
        <w:rPr>
          <w:rFonts w:cs="Arial"/>
          <w:sz w:val="22"/>
        </w:rPr>
        <w:t>-</w:t>
      </w:r>
      <w:r>
        <w:rPr>
          <w:rFonts w:cs="Arial"/>
          <w:sz w:val="22"/>
        </w:rPr>
        <w:tab/>
        <w:t>de directie op de uitvoering van dit beleid toeziet en dit bestuurt;</w:t>
      </w:r>
    </w:p>
    <w:p w14:paraId="27B79DD3" w14:textId="77777777" w:rsidR="006912A6"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ind w:left="260" w:hanging="260"/>
        <w:rPr>
          <w:rFonts w:cs="Arial"/>
          <w:sz w:val="22"/>
        </w:rPr>
      </w:pPr>
      <w:r>
        <w:rPr>
          <w:rFonts w:cs="Arial"/>
          <w:sz w:val="22"/>
        </w:rPr>
        <w:t xml:space="preserve">- </w:t>
      </w:r>
      <w:r>
        <w:rPr>
          <w:rFonts w:cs="Arial"/>
          <w:sz w:val="22"/>
        </w:rPr>
        <w:tab/>
        <w:t>het streven naar continue verbetering op het gebied van VGWM.</w:t>
      </w:r>
    </w:p>
    <w:p w14:paraId="4A2E7D12" w14:textId="77777777" w:rsidR="006912A6"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cs="Arial"/>
          <w:sz w:val="22"/>
        </w:rPr>
      </w:pPr>
      <w:r>
        <w:rPr>
          <w:rFonts w:cs="Arial"/>
          <w:sz w:val="22"/>
        </w:rPr>
        <w:br/>
        <w:t>Alle medewerkers dienen dit beleid te ondersteunen vanuit de eigen verantwoordelijkheid en de betrokkenheid bij ARBO-, Milieu- en Kwaliteitszaken.</w:t>
      </w:r>
    </w:p>
    <w:p w14:paraId="7480F813" w14:textId="77777777" w:rsidR="006912A6" w:rsidRPr="00CD6B0D"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cs="Arial"/>
          <w:sz w:val="22"/>
          <w:szCs w:val="22"/>
        </w:rPr>
      </w:pPr>
    </w:p>
    <w:p w14:paraId="12B9D742" w14:textId="77777777" w:rsidR="006912A6" w:rsidRPr="00CD6B0D" w:rsidRDefault="006912A6" w:rsidP="006912A6">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00" w:lineRule="auto"/>
        <w:rPr>
          <w:rFonts w:cs="Arial"/>
          <w:sz w:val="22"/>
          <w:szCs w:val="22"/>
        </w:rPr>
      </w:pPr>
      <w:r w:rsidRPr="00CD6B0D">
        <w:rPr>
          <w:rFonts w:cs="Arial"/>
          <w:sz w:val="22"/>
          <w:szCs w:val="22"/>
        </w:rPr>
        <w:t>Directie</w:t>
      </w:r>
    </w:p>
    <w:p w14:paraId="7E83B73F" w14:textId="77777777" w:rsidR="006912A6" w:rsidRPr="00CD6B0D" w:rsidRDefault="006912A6" w:rsidP="006912A6">
      <w:pPr>
        <w:tabs>
          <w:tab w:val="left" w:pos="-1440"/>
          <w:tab w:val="left" w:pos="-720"/>
          <w:tab w:val="left" w:pos="0"/>
          <w:tab w:val="left" w:pos="720"/>
          <w:tab w:val="left" w:pos="1276"/>
          <w:tab w:val="right" w:leader="dot" w:pos="9026"/>
        </w:tabs>
        <w:spacing w:line="288" w:lineRule="auto"/>
        <w:rPr>
          <w:rFonts w:cs="Arial"/>
          <w:sz w:val="22"/>
          <w:szCs w:val="22"/>
        </w:rPr>
      </w:pPr>
    </w:p>
    <w:p w14:paraId="1E19D58A" w14:textId="77777777" w:rsidR="006912A6" w:rsidRPr="00CD6B0D" w:rsidRDefault="006912A6" w:rsidP="006912A6">
      <w:pPr>
        <w:tabs>
          <w:tab w:val="left" w:pos="-1440"/>
          <w:tab w:val="left" w:pos="-720"/>
          <w:tab w:val="left" w:pos="0"/>
          <w:tab w:val="left" w:pos="720"/>
          <w:tab w:val="left" w:pos="1276"/>
          <w:tab w:val="right" w:leader="dot" w:pos="9026"/>
        </w:tabs>
        <w:spacing w:line="288" w:lineRule="auto"/>
        <w:rPr>
          <w:rFonts w:cs="Arial"/>
          <w:sz w:val="22"/>
          <w:szCs w:val="22"/>
        </w:rPr>
      </w:pPr>
    </w:p>
    <w:p w14:paraId="6021C71A" w14:textId="77777777" w:rsidR="006912A6" w:rsidRPr="00CD6B0D" w:rsidRDefault="006912A6" w:rsidP="006912A6">
      <w:pPr>
        <w:tabs>
          <w:tab w:val="left" w:pos="-1440"/>
          <w:tab w:val="left" w:pos="-720"/>
          <w:tab w:val="left" w:pos="0"/>
          <w:tab w:val="left" w:pos="720"/>
          <w:tab w:val="left" w:pos="1276"/>
          <w:tab w:val="right" w:leader="dot" w:pos="9026"/>
        </w:tabs>
        <w:spacing w:line="288" w:lineRule="auto"/>
        <w:rPr>
          <w:rFonts w:cs="Arial"/>
          <w:sz w:val="22"/>
          <w:szCs w:val="22"/>
        </w:rPr>
      </w:pPr>
    </w:p>
    <w:p w14:paraId="0AE02496" w14:textId="77777777" w:rsidR="008112C6" w:rsidRDefault="0060158D" w:rsidP="008112C6">
      <w:pPr>
        <w:tabs>
          <w:tab w:val="left" w:pos="-1440"/>
          <w:tab w:val="left" w:pos="-720"/>
          <w:tab w:val="left" w:pos="0"/>
          <w:tab w:val="left" w:pos="567"/>
          <w:tab w:val="left" w:pos="1276"/>
          <w:tab w:val="right" w:leader="dot" w:pos="9026"/>
        </w:tabs>
        <w:spacing w:line="288" w:lineRule="auto"/>
        <w:rPr>
          <w:rFonts w:cs="Arial"/>
          <w:b/>
          <w:bCs/>
          <w:sz w:val="28"/>
          <w:szCs w:val="20"/>
        </w:rPr>
      </w:pPr>
      <w:r>
        <w:rPr>
          <w:rFonts w:cs="Arial"/>
          <w:sz w:val="22"/>
          <w:szCs w:val="22"/>
        </w:rPr>
        <w:t>XXX</w:t>
      </w:r>
      <w:r w:rsidR="003B07CC">
        <w:rPr>
          <w:rFonts w:cs="Arial"/>
          <w:szCs w:val="20"/>
        </w:rPr>
        <w:br w:type="page"/>
      </w:r>
      <w:r w:rsidR="008112C6">
        <w:rPr>
          <w:rFonts w:cs="Arial"/>
          <w:b/>
          <w:bCs/>
          <w:sz w:val="28"/>
          <w:szCs w:val="20"/>
        </w:rPr>
        <w:lastRenderedPageBreak/>
        <w:t xml:space="preserve">3. </w:t>
      </w:r>
      <w:r w:rsidR="008112C6">
        <w:rPr>
          <w:rFonts w:cs="Arial"/>
          <w:b/>
          <w:bCs/>
          <w:sz w:val="28"/>
          <w:szCs w:val="20"/>
        </w:rPr>
        <w:tab/>
        <w:t>ORGANISATIE</w:t>
      </w:r>
    </w:p>
    <w:p w14:paraId="53E856CC" w14:textId="77777777" w:rsidR="008112C6" w:rsidRDefault="008112C6" w:rsidP="006912A6">
      <w:pPr>
        <w:tabs>
          <w:tab w:val="left" w:pos="-1440"/>
          <w:tab w:val="left" w:pos="-720"/>
          <w:tab w:val="left" w:pos="0"/>
          <w:tab w:val="left" w:pos="720"/>
          <w:tab w:val="left" w:pos="1276"/>
          <w:tab w:val="right" w:leader="dot" w:pos="9026"/>
        </w:tabs>
        <w:spacing w:line="288" w:lineRule="auto"/>
        <w:rPr>
          <w:rFonts w:cs="Arial"/>
          <w:szCs w:val="20"/>
        </w:rPr>
      </w:pPr>
    </w:p>
    <w:p w14:paraId="1356B4D1" w14:textId="77777777" w:rsidR="008112C6" w:rsidRPr="007C7662" w:rsidRDefault="008112C6" w:rsidP="008112C6">
      <w:pPr>
        <w:tabs>
          <w:tab w:val="left" w:pos="-1440"/>
          <w:tab w:val="left" w:pos="-720"/>
          <w:tab w:val="left" w:pos="0"/>
          <w:tab w:val="left" w:pos="567"/>
          <w:tab w:val="left" w:pos="1276"/>
          <w:tab w:val="right" w:leader="dot" w:pos="9026"/>
        </w:tabs>
        <w:spacing w:line="288" w:lineRule="auto"/>
        <w:rPr>
          <w:rFonts w:cs="Arial"/>
          <w:b/>
          <w:sz w:val="22"/>
          <w:szCs w:val="22"/>
          <w:lang w:val="de-DE"/>
        </w:rPr>
      </w:pPr>
      <w:r w:rsidRPr="007C7662">
        <w:rPr>
          <w:rFonts w:cs="Arial"/>
          <w:b/>
          <w:sz w:val="22"/>
          <w:szCs w:val="22"/>
          <w:lang w:val="de-DE"/>
        </w:rPr>
        <w:t>3.1</w:t>
      </w:r>
      <w:r w:rsidRPr="007C7662">
        <w:rPr>
          <w:rFonts w:cs="Arial"/>
          <w:b/>
          <w:sz w:val="22"/>
          <w:szCs w:val="22"/>
          <w:lang w:val="de-DE"/>
        </w:rPr>
        <w:tab/>
      </w:r>
      <w:proofErr w:type="spellStart"/>
      <w:r w:rsidRPr="007C7662">
        <w:rPr>
          <w:rFonts w:cs="Arial"/>
          <w:b/>
          <w:sz w:val="22"/>
          <w:szCs w:val="22"/>
          <w:lang w:val="de-DE"/>
        </w:rPr>
        <w:t>Organisatieschema</w:t>
      </w:r>
      <w:proofErr w:type="spellEnd"/>
      <w:r w:rsidRPr="007C7662">
        <w:rPr>
          <w:rFonts w:cs="Arial"/>
          <w:b/>
          <w:sz w:val="22"/>
          <w:szCs w:val="22"/>
          <w:lang w:val="de-DE"/>
        </w:rPr>
        <w:t xml:space="preserve"> </w:t>
      </w:r>
      <w:r w:rsidR="0060158D">
        <w:rPr>
          <w:rFonts w:cs="Arial"/>
          <w:b/>
          <w:sz w:val="22"/>
          <w:szCs w:val="22"/>
          <w:lang w:val="de-DE"/>
        </w:rPr>
        <w:t>XXXX</w:t>
      </w:r>
    </w:p>
    <w:p w14:paraId="00636E33" w14:textId="77777777" w:rsidR="008112C6" w:rsidRPr="00777347" w:rsidRDefault="008112C6" w:rsidP="006912A6">
      <w:pPr>
        <w:tabs>
          <w:tab w:val="left" w:pos="-1440"/>
          <w:tab w:val="left" w:pos="-720"/>
          <w:tab w:val="left" w:pos="0"/>
          <w:tab w:val="left" w:pos="720"/>
          <w:tab w:val="left" w:pos="1276"/>
          <w:tab w:val="right" w:leader="dot" w:pos="9026"/>
        </w:tabs>
        <w:spacing w:line="288" w:lineRule="auto"/>
        <w:rPr>
          <w:rFonts w:cs="Arial"/>
          <w:szCs w:val="20"/>
          <w:lang w:val="de-DE"/>
        </w:rPr>
      </w:pPr>
    </w:p>
    <w:p w14:paraId="01875DD1" w14:textId="77777777" w:rsidR="00777347" w:rsidRPr="007C7662" w:rsidRDefault="008112C6" w:rsidP="00777347">
      <w:pPr>
        <w:tabs>
          <w:tab w:val="left" w:pos="-1440"/>
          <w:tab w:val="left" w:pos="-720"/>
          <w:tab w:val="left" w:pos="0"/>
          <w:tab w:val="left" w:pos="567"/>
          <w:tab w:val="left" w:pos="1276"/>
          <w:tab w:val="right" w:leader="dot" w:pos="9026"/>
        </w:tabs>
        <w:spacing w:line="288" w:lineRule="auto"/>
        <w:rPr>
          <w:rFonts w:cs="Arial"/>
          <w:b/>
          <w:sz w:val="22"/>
          <w:szCs w:val="22"/>
          <w:lang w:val="de-DE"/>
        </w:rPr>
      </w:pPr>
      <w:r w:rsidRPr="00777347">
        <w:rPr>
          <w:rFonts w:cs="Arial"/>
          <w:szCs w:val="20"/>
          <w:lang w:val="de-DE"/>
        </w:rPr>
        <w:br w:type="page"/>
      </w:r>
      <w:r w:rsidR="00777347" w:rsidRPr="007C7662">
        <w:rPr>
          <w:rFonts w:cs="Arial"/>
          <w:b/>
          <w:sz w:val="22"/>
          <w:szCs w:val="22"/>
          <w:lang w:val="de-DE"/>
        </w:rPr>
        <w:lastRenderedPageBreak/>
        <w:t>3.2</w:t>
      </w:r>
      <w:r w:rsidR="00777347" w:rsidRPr="007C7662">
        <w:rPr>
          <w:rFonts w:cs="Arial"/>
          <w:b/>
          <w:sz w:val="22"/>
          <w:szCs w:val="22"/>
          <w:lang w:val="de-DE"/>
        </w:rPr>
        <w:tab/>
      </w:r>
      <w:proofErr w:type="spellStart"/>
      <w:r w:rsidR="00777347" w:rsidRPr="007C7662">
        <w:rPr>
          <w:rFonts w:cs="Arial"/>
          <w:b/>
          <w:sz w:val="22"/>
          <w:szCs w:val="22"/>
          <w:lang w:val="de-DE"/>
        </w:rPr>
        <w:t>Functies</w:t>
      </w:r>
      <w:proofErr w:type="spellEnd"/>
      <w:r w:rsidR="00777347" w:rsidRPr="007C7662">
        <w:rPr>
          <w:rFonts w:cs="Arial"/>
          <w:b/>
          <w:sz w:val="22"/>
          <w:szCs w:val="22"/>
          <w:lang w:val="de-DE"/>
        </w:rPr>
        <w:t xml:space="preserve"> m.b.t. </w:t>
      </w:r>
      <w:proofErr w:type="spellStart"/>
      <w:r w:rsidR="00777347" w:rsidRPr="007C7662">
        <w:rPr>
          <w:rFonts w:cs="Arial"/>
          <w:b/>
          <w:sz w:val="22"/>
          <w:szCs w:val="22"/>
          <w:lang w:val="de-DE"/>
        </w:rPr>
        <w:t>keuringen</w:t>
      </w:r>
      <w:proofErr w:type="spellEnd"/>
    </w:p>
    <w:p w14:paraId="4126D2C0" w14:textId="77777777" w:rsidR="00777347" w:rsidRPr="007C7662" w:rsidRDefault="00777347" w:rsidP="006912A6">
      <w:pPr>
        <w:tabs>
          <w:tab w:val="left" w:pos="-1440"/>
          <w:tab w:val="left" w:pos="-720"/>
          <w:tab w:val="left" w:pos="0"/>
          <w:tab w:val="left" w:pos="720"/>
          <w:tab w:val="left" w:pos="1276"/>
          <w:tab w:val="right" w:leader="dot" w:pos="9026"/>
        </w:tabs>
        <w:spacing w:line="288" w:lineRule="auto"/>
        <w:rPr>
          <w:rFonts w:cs="Arial"/>
          <w:sz w:val="22"/>
          <w:szCs w:val="22"/>
          <w:lang w:val="de-DE"/>
        </w:rPr>
      </w:pPr>
    </w:p>
    <w:p w14:paraId="096FDDF7" w14:textId="77777777" w:rsidR="00777347" w:rsidRPr="007C7662" w:rsidRDefault="00777347" w:rsidP="00777347">
      <w:pPr>
        <w:rPr>
          <w:rFonts w:cs="Arial"/>
          <w:sz w:val="22"/>
          <w:szCs w:val="22"/>
        </w:rPr>
      </w:pPr>
      <w:r w:rsidRPr="007C7662">
        <w:rPr>
          <w:rFonts w:cs="Arial"/>
          <w:i/>
          <w:sz w:val="22"/>
          <w:szCs w:val="22"/>
        </w:rPr>
        <w:t>Functie:</w:t>
      </w:r>
    </w:p>
    <w:p w14:paraId="23A30D19" w14:textId="77777777" w:rsidR="00777347" w:rsidRPr="007C7662" w:rsidRDefault="00777347" w:rsidP="00777347">
      <w:pPr>
        <w:rPr>
          <w:rFonts w:cs="Arial"/>
          <w:sz w:val="22"/>
          <w:szCs w:val="22"/>
        </w:rPr>
      </w:pPr>
      <w:r w:rsidRPr="007C7662">
        <w:rPr>
          <w:rFonts w:cs="Arial"/>
          <w:sz w:val="22"/>
          <w:szCs w:val="22"/>
        </w:rPr>
        <w:t>Hoofdkeurmeester</w:t>
      </w:r>
    </w:p>
    <w:p w14:paraId="413A2CAF" w14:textId="77777777" w:rsidR="00777347" w:rsidRPr="007C7662" w:rsidRDefault="00777347" w:rsidP="00777347">
      <w:pPr>
        <w:rPr>
          <w:rFonts w:cs="Arial"/>
          <w:sz w:val="22"/>
          <w:szCs w:val="22"/>
        </w:rPr>
      </w:pPr>
    </w:p>
    <w:p w14:paraId="6FD0FCAE" w14:textId="77777777" w:rsidR="00777347" w:rsidRPr="007C7662" w:rsidRDefault="00777347" w:rsidP="00777347">
      <w:pPr>
        <w:rPr>
          <w:rFonts w:cs="Arial"/>
          <w:sz w:val="22"/>
          <w:szCs w:val="22"/>
        </w:rPr>
      </w:pPr>
      <w:r w:rsidRPr="007C7662">
        <w:rPr>
          <w:rFonts w:cs="Arial"/>
          <w:i/>
          <w:sz w:val="22"/>
          <w:szCs w:val="22"/>
        </w:rPr>
        <w:t>Primaire functie</w:t>
      </w:r>
      <w:r w:rsidRPr="007C7662">
        <w:rPr>
          <w:rFonts w:cs="Arial"/>
          <w:sz w:val="22"/>
          <w:szCs w:val="22"/>
        </w:rPr>
        <w:t>:</w:t>
      </w:r>
    </w:p>
    <w:p w14:paraId="3F7A8783" w14:textId="77777777" w:rsidR="00777347" w:rsidRPr="007C7662" w:rsidRDefault="00777347" w:rsidP="00777347">
      <w:pPr>
        <w:pStyle w:val="Plattetekst"/>
        <w:rPr>
          <w:szCs w:val="22"/>
        </w:rPr>
      </w:pPr>
      <w:r w:rsidRPr="007C7662">
        <w:rPr>
          <w:szCs w:val="22"/>
        </w:rPr>
        <w:t xml:space="preserve">De Hoofdkeurmeester is de verantwoordelijke namens het bedrijf </w:t>
      </w:r>
      <w:r w:rsidR="007C7662" w:rsidRPr="007C7662">
        <w:rPr>
          <w:szCs w:val="22"/>
        </w:rPr>
        <w:t>voor de ve</w:t>
      </w:r>
      <w:r w:rsidR="00A20B55">
        <w:rPr>
          <w:szCs w:val="22"/>
        </w:rPr>
        <w:t>i</w:t>
      </w:r>
      <w:r w:rsidR="007C7662" w:rsidRPr="007C7662">
        <w:rPr>
          <w:szCs w:val="22"/>
        </w:rPr>
        <w:t>ligheidskeuringen aan het materieel</w:t>
      </w:r>
    </w:p>
    <w:p w14:paraId="5AAD806F" w14:textId="77777777" w:rsidR="00777347" w:rsidRPr="007C7662" w:rsidRDefault="00777347" w:rsidP="00777347">
      <w:pPr>
        <w:rPr>
          <w:rFonts w:cs="Arial"/>
          <w:sz w:val="22"/>
          <w:szCs w:val="22"/>
        </w:rPr>
      </w:pPr>
    </w:p>
    <w:p w14:paraId="4D2505FA" w14:textId="77777777" w:rsidR="00777347" w:rsidRPr="007C7662" w:rsidRDefault="00777347" w:rsidP="00777347">
      <w:pPr>
        <w:rPr>
          <w:rFonts w:cs="Arial"/>
          <w:sz w:val="22"/>
          <w:szCs w:val="22"/>
        </w:rPr>
      </w:pPr>
      <w:r w:rsidRPr="007C7662">
        <w:rPr>
          <w:rFonts w:cs="Arial"/>
          <w:i/>
          <w:sz w:val="22"/>
          <w:szCs w:val="22"/>
        </w:rPr>
        <w:t>Aanstelling:</w:t>
      </w:r>
    </w:p>
    <w:p w14:paraId="206337FD" w14:textId="77777777" w:rsidR="00777347" w:rsidRPr="007C7662" w:rsidRDefault="007C7662" w:rsidP="00777347">
      <w:pPr>
        <w:rPr>
          <w:rFonts w:cs="Arial"/>
          <w:sz w:val="22"/>
          <w:szCs w:val="22"/>
        </w:rPr>
      </w:pPr>
      <w:r w:rsidRPr="007C7662">
        <w:rPr>
          <w:rFonts w:cs="Arial"/>
          <w:sz w:val="22"/>
          <w:szCs w:val="22"/>
        </w:rPr>
        <w:t xml:space="preserve">De Hoofdkeurmeester </w:t>
      </w:r>
      <w:r w:rsidR="00777347" w:rsidRPr="007C7662">
        <w:rPr>
          <w:rFonts w:cs="Arial"/>
          <w:sz w:val="22"/>
          <w:szCs w:val="22"/>
        </w:rPr>
        <w:t>is schriftelijk aangesteld door de directie als ‘vakbekwaam persoon’ volgens de NEN 3140.</w:t>
      </w:r>
    </w:p>
    <w:p w14:paraId="1967BB88" w14:textId="77777777" w:rsidR="00777347" w:rsidRPr="007C7662" w:rsidRDefault="00777347" w:rsidP="00777347">
      <w:pPr>
        <w:rPr>
          <w:rFonts w:cs="Arial"/>
          <w:sz w:val="22"/>
          <w:szCs w:val="22"/>
        </w:rPr>
      </w:pPr>
    </w:p>
    <w:p w14:paraId="3B9202FC" w14:textId="77777777" w:rsidR="00777347" w:rsidRPr="007C7662" w:rsidRDefault="00777347" w:rsidP="00777347">
      <w:pPr>
        <w:rPr>
          <w:rFonts w:cs="Arial"/>
          <w:sz w:val="22"/>
          <w:szCs w:val="22"/>
        </w:rPr>
      </w:pPr>
      <w:r w:rsidRPr="007C7662">
        <w:rPr>
          <w:rFonts w:cs="Arial"/>
          <w:i/>
          <w:sz w:val="22"/>
          <w:szCs w:val="22"/>
        </w:rPr>
        <w:t>Verantwoordelijkheden</w:t>
      </w:r>
      <w:r w:rsidRPr="007C7662">
        <w:rPr>
          <w:rFonts w:cs="Arial"/>
          <w:sz w:val="22"/>
          <w:szCs w:val="22"/>
        </w:rPr>
        <w:t>:</w:t>
      </w:r>
    </w:p>
    <w:p w14:paraId="6B894853" w14:textId="77777777" w:rsidR="00777347" w:rsidRPr="007C7662" w:rsidRDefault="00777347" w:rsidP="007C7662">
      <w:pPr>
        <w:numPr>
          <w:ilvl w:val="0"/>
          <w:numId w:val="38"/>
        </w:numPr>
        <w:tabs>
          <w:tab w:val="left" w:pos="-1128"/>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roofErr w:type="gramStart"/>
      <w:r w:rsidRPr="007C7662">
        <w:rPr>
          <w:rFonts w:cs="Arial"/>
          <w:sz w:val="22"/>
          <w:szCs w:val="22"/>
        </w:rPr>
        <w:t>de</w:t>
      </w:r>
      <w:proofErr w:type="gramEnd"/>
      <w:r w:rsidRPr="007C7662">
        <w:rPr>
          <w:rFonts w:cs="Arial"/>
          <w:sz w:val="22"/>
          <w:szCs w:val="22"/>
        </w:rPr>
        <w:t xml:space="preserve"> onafhankelijke beoordeling van de resultaten van de veiligheids</w:t>
      </w:r>
      <w:r w:rsidR="007C7662" w:rsidRPr="007C7662">
        <w:rPr>
          <w:rFonts w:cs="Arial"/>
          <w:sz w:val="22"/>
          <w:szCs w:val="22"/>
        </w:rPr>
        <w:t xml:space="preserve">keuringen </w:t>
      </w:r>
      <w:r w:rsidRPr="007C7662">
        <w:rPr>
          <w:rFonts w:cs="Arial"/>
          <w:sz w:val="22"/>
          <w:szCs w:val="22"/>
        </w:rPr>
        <w:t>te allen tijde laten prevaleren boven andere verantwoordelijkheden;</w:t>
      </w:r>
    </w:p>
    <w:p w14:paraId="0CA87CA2" w14:textId="77777777" w:rsidR="00777347" w:rsidRPr="007C7662" w:rsidRDefault="00777347" w:rsidP="007C7662">
      <w:pPr>
        <w:numPr>
          <w:ilvl w:val="0"/>
          <w:numId w:val="38"/>
        </w:numPr>
        <w:tabs>
          <w:tab w:val="left" w:pos="-1128"/>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roofErr w:type="gramStart"/>
      <w:r w:rsidRPr="007C7662">
        <w:rPr>
          <w:rFonts w:cs="Arial"/>
          <w:sz w:val="22"/>
          <w:szCs w:val="22"/>
        </w:rPr>
        <w:t>beoordelen</w:t>
      </w:r>
      <w:proofErr w:type="gramEnd"/>
      <w:r w:rsidRPr="007C7662">
        <w:rPr>
          <w:rFonts w:cs="Arial"/>
          <w:sz w:val="22"/>
          <w:szCs w:val="22"/>
        </w:rPr>
        <w:t xml:space="preserve"> van uitgevoerde </w:t>
      </w:r>
      <w:r w:rsidR="007C7662" w:rsidRPr="007C7662">
        <w:rPr>
          <w:rFonts w:cs="Arial"/>
          <w:sz w:val="22"/>
          <w:szCs w:val="22"/>
        </w:rPr>
        <w:t>keuringen.</w:t>
      </w:r>
    </w:p>
    <w:p w14:paraId="36C21CA8"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4FD22FA6"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7C7662">
        <w:rPr>
          <w:rFonts w:cs="Arial"/>
          <w:i/>
          <w:sz w:val="22"/>
          <w:szCs w:val="22"/>
        </w:rPr>
        <w:t>Bevoegdheden:</w:t>
      </w:r>
    </w:p>
    <w:p w14:paraId="4D7ACC3E" w14:textId="77777777" w:rsidR="00777347" w:rsidRPr="007C7662" w:rsidRDefault="00777347" w:rsidP="007C7662">
      <w:pPr>
        <w:numPr>
          <w:ilvl w:val="0"/>
          <w:numId w:val="40"/>
        </w:numPr>
        <w:tabs>
          <w:tab w:val="left" w:pos="-1128"/>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roofErr w:type="gramStart"/>
      <w:r w:rsidRPr="007C7662">
        <w:rPr>
          <w:rFonts w:cs="Arial"/>
          <w:sz w:val="22"/>
          <w:szCs w:val="22"/>
        </w:rPr>
        <w:t>adviseren</w:t>
      </w:r>
      <w:proofErr w:type="gramEnd"/>
      <w:r w:rsidRPr="007C7662">
        <w:rPr>
          <w:rFonts w:cs="Arial"/>
          <w:sz w:val="22"/>
          <w:szCs w:val="22"/>
        </w:rPr>
        <w:t xml:space="preserve"> over </w:t>
      </w:r>
      <w:r w:rsidR="007C7662" w:rsidRPr="007C7662">
        <w:rPr>
          <w:rFonts w:cs="Arial"/>
          <w:sz w:val="22"/>
          <w:szCs w:val="22"/>
        </w:rPr>
        <w:t>keurings</w:t>
      </w:r>
      <w:r w:rsidRPr="007C7662">
        <w:rPr>
          <w:rFonts w:cs="Arial"/>
          <w:sz w:val="22"/>
          <w:szCs w:val="22"/>
        </w:rPr>
        <w:t>frequenties;</w:t>
      </w:r>
    </w:p>
    <w:p w14:paraId="7AFA57A9" w14:textId="77777777" w:rsidR="00777347" w:rsidRPr="007C7662" w:rsidRDefault="00777347" w:rsidP="007C7662">
      <w:pPr>
        <w:numPr>
          <w:ilvl w:val="0"/>
          <w:numId w:val="40"/>
        </w:numPr>
        <w:tabs>
          <w:tab w:val="left" w:pos="-1128"/>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roofErr w:type="gramStart"/>
      <w:r w:rsidRPr="007C7662">
        <w:rPr>
          <w:rFonts w:cs="Arial"/>
          <w:sz w:val="22"/>
          <w:szCs w:val="22"/>
        </w:rPr>
        <w:t>resultaten</w:t>
      </w:r>
      <w:proofErr w:type="gramEnd"/>
      <w:r w:rsidRPr="007C7662">
        <w:rPr>
          <w:rFonts w:cs="Arial"/>
          <w:sz w:val="22"/>
          <w:szCs w:val="22"/>
        </w:rPr>
        <w:t xml:space="preserve"> van </w:t>
      </w:r>
      <w:r w:rsidR="007C7662" w:rsidRPr="007C7662">
        <w:rPr>
          <w:rFonts w:cs="Arial"/>
          <w:sz w:val="22"/>
          <w:szCs w:val="22"/>
        </w:rPr>
        <w:t xml:space="preserve">keuringen </w:t>
      </w:r>
      <w:r w:rsidRPr="007C7662">
        <w:rPr>
          <w:rFonts w:cs="Arial"/>
          <w:sz w:val="22"/>
          <w:szCs w:val="22"/>
        </w:rPr>
        <w:t>beoordelen, interpreteren en vrijgeven;</w:t>
      </w:r>
    </w:p>
    <w:p w14:paraId="7101F93C" w14:textId="77777777" w:rsidR="00777347" w:rsidRPr="007C7662" w:rsidRDefault="00777347" w:rsidP="007C7662">
      <w:pPr>
        <w:numPr>
          <w:ilvl w:val="0"/>
          <w:numId w:val="40"/>
        </w:numPr>
        <w:tabs>
          <w:tab w:val="left" w:pos="-1128"/>
          <w:tab w:val="left" w:pos="-720"/>
          <w:tab w:val="left" w:pos="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rPr>
          <w:rFonts w:cs="Arial"/>
          <w:sz w:val="22"/>
          <w:szCs w:val="22"/>
        </w:rPr>
      </w:pPr>
      <w:proofErr w:type="gramStart"/>
      <w:r w:rsidRPr="007C7662">
        <w:rPr>
          <w:rFonts w:cs="Arial"/>
          <w:sz w:val="22"/>
          <w:szCs w:val="22"/>
        </w:rPr>
        <w:t>tekortkomingen</w:t>
      </w:r>
      <w:proofErr w:type="gramEnd"/>
      <w:r w:rsidRPr="007C7662">
        <w:rPr>
          <w:rFonts w:cs="Arial"/>
          <w:sz w:val="22"/>
          <w:szCs w:val="22"/>
        </w:rPr>
        <w:t xml:space="preserve"> ten opzichte van gelden</w:t>
      </w:r>
      <w:r w:rsidR="007C7662" w:rsidRPr="007C7662">
        <w:rPr>
          <w:rFonts w:cs="Arial"/>
          <w:sz w:val="22"/>
          <w:szCs w:val="22"/>
        </w:rPr>
        <w:t>de veiligheidseisen vaststellen.</w:t>
      </w:r>
    </w:p>
    <w:p w14:paraId="73C362F6"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9B8746D"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7C7662">
        <w:rPr>
          <w:rFonts w:cs="Arial"/>
          <w:i/>
          <w:sz w:val="22"/>
          <w:szCs w:val="22"/>
        </w:rPr>
        <w:t>Opleidingseisen:</w:t>
      </w:r>
    </w:p>
    <w:p w14:paraId="24573338" w14:textId="77777777" w:rsidR="00777347" w:rsidRPr="007C7662" w:rsidRDefault="00777347" w:rsidP="007C7662">
      <w:pPr>
        <w:numPr>
          <w:ilvl w:val="0"/>
          <w:numId w:val="42"/>
        </w:numPr>
        <w:tabs>
          <w:tab w:val="left" w:pos="-1128"/>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r w:rsidRPr="007C7662">
        <w:rPr>
          <w:rFonts w:cs="Arial"/>
          <w:sz w:val="22"/>
          <w:szCs w:val="22"/>
        </w:rPr>
        <w:t>MTS-niveau met 3 jaar relevante ervaring of gelijkwaardig (ter beoordeling directie);</w:t>
      </w:r>
    </w:p>
    <w:p w14:paraId="4054B8F8" w14:textId="77777777" w:rsidR="00777347" w:rsidRPr="007C7662" w:rsidRDefault="00777347" w:rsidP="007C7662">
      <w:pPr>
        <w:numPr>
          <w:ilvl w:val="0"/>
          <w:numId w:val="42"/>
        </w:numPr>
        <w:tabs>
          <w:tab w:val="left" w:pos="-1128"/>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roofErr w:type="gramStart"/>
      <w:r w:rsidRPr="007C7662">
        <w:rPr>
          <w:rFonts w:cs="Arial"/>
          <w:sz w:val="22"/>
          <w:szCs w:val="22"/>
        </w:rPr>
        <w:t>kennis</w:t>
      </w:r>
      <w:proofErr w:type="gramEnd"/>
      <w:r w:rsidRPr="007C7662">
        <w:rPr>
          <w:rFonts w:cs="Arial"/>
          <w:sz w:val="22"/>
          <w:szCs w:val="22"/>
        </w:rPr>
        <w:t xml:space="preserve"> van veiligheidsvoorschriften;</w:t>
      </w:r>
    </w:p>
    <w:p w14:paraId="0D48E2D4" w14:textId="77777777" w:rsidR="00777347" w:rsidRPr="007C7662" w:rsidRDefault="00777347" w:rsidP="007C7662">
      <w:pPr>
        <w:numPr>
          <w:ilvl w:val="0"/>
          <w:numId w:val="42"/>
        </w:numPr>
        <w:tabs>
          <w:tab w:val="left" w:pos="-1128"/>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rPr>
          <w:rFonts w:cs="Arial"/>
          <w:sz w:val="22"/>
          <w:szCs w:val="22"/>
        </w:rPr>
      </w:pPr>
      <w:proofErr w:type="gramStart"/>
      <w:r w:rsidRPr="007C7662">
        <w:rPr>
          <w:rFonts w:cs="Arial"/>
          <w:sz w:val="22"/>
          <w:szCs w:val="22"/>
        </w:rPr>
        <w:t>opleiding</w:t>
      </w:r>
      <w:proofErr w:type="gramEnd"/>
      <w:r w:rsidRPr="007C7662">
        <w:rPr>
          <w:rFonts w:cs="Arial"/>
          <w:sz w:val="22"/>
          <w:szCs w:val="22"/>
        </w:rPr>
        <w:t xml:space="preserve"> tot </w:t>
      </w:r>
      <w:r w:rsidR="007C7662" w:rsidRPr="007C7662">
        <w:rPr>
          <w:rFonts w:cs="Arial"/>
          <w:sz w:val="22"/>
          <w:szCs w:val="22"/>
        </w:rPr>
        <w:t xml:space="preserve">keurmeester </w:t>
      </w:r>
      <w:r w:rsidRPr="007C7662">
        <w:rPr>
          <w:rFonts w:cs="Arial"/>
          <w:sz w:val="22"/>
          <w:szCs w:val="22"/>
        </w:rPr>
        <w:t>met toetsing van kennis op gebied van NEN 3140,</w:t>
      </w:r>
      <w:r w:rsidR="00CD3D20">
        <w:rPr>
          <w:rFonts w:cs="Arial"/>
          <w:sz w:val="22"/>
          <w:szCs w:val="22"/>
        </w:rPr>
        <w:t xml:space="preserve"> </w:t>
      </w:r>
      <w:r w:rsidRPr="007C7662">
        <w:rPr>
          <w:rFonts w:cs="Arial"/>
          <w:sz w:val="22"/>
          <w:szCs w:val="22"/>
        </w:rPr>
        <w:t>Arbobesluit en de Wegenverkeerswet.</w:t>
      </w:r>
    </w:p>
    <w:p w14:paraId="4032A599"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60" w:hanging="260"/>
        <w:rPr>
          <w:rFonts w:cs="Arial"/>
          <w:sz w:val="22"/>
          <w:szCs w:val="22"/>
        </w:rPr>
      </w:pPr>
    </w:p>
    <w:p w14:paraId="7207BC77"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p>
    <w:p w14:paraId="2DD611ED" w14:textId="77777777" w:rsidR="00777347" w:rsidRPr="007C7662" w:rsidRDefault="00777347" w:rsidP="00777347">
      <w:pPr>
        <w:tabs>
          <w:tab w:val="left" w:pos="-1128"/>
          <w:tab w:val="left" w:pos="-720"/>
          <w:tab w:val="left" w:pos="0"/>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7C7662">
        <w:rPr>
          <w:rFonts w:cs="Arial"/>
          <w:i/>
          <w:sz w:val="22"/>
          <w:szCs w:val="22"/>
        </w:rPr>
        <w:t>Vervanging door:</w:t>
      </w:r>
    </w:p>
    <w:p w14:paraId="087A6BC5" w14:textId="77777777" w:rsidR="00777347" w:rsidRPr="007C7662" w:rsidRDefault="007C7662" w:rsidP="00777347">
      <w:pPr>
        <w:rPr>
          <w:rFonts w:cs="Arial"/>
          <w:sz w:val="22"/>
          <w:szCs w:val="22"/>
        </w:rPr>
      </w:pPr>
      <w:r w:rsidRPr="007C7662">
        <w:rPr>
          <w:rFonts w:cs="Arial"/>
          <w:sz w:val="22"/>
          <w:szCs w:val="22"/>
        </w:rPr>
        <w:t>Keurmeester</w:t>
      </w:r>
    </w:p>
    <w:p w14:paraId="5B8520A8" w14:textId="77777777" w:rsidR="00777347" w:rsidRPr="007C7662" w:rsidRDefault="00777347" w:rsidP="00777347">
      <w:pPr>
        <w:rPr>
          <w:rFonts w:cs="Arial"/>
          <w:sz w:val="22"/>
          <w:szCs w:val="22"/>
        </w:rPr>
      </w:pPr>
      <w:r w:rsidRPr="007C7662">
        <w:rPr>
          <w:rFonts w:cs="Arial"/>
          <w:sz w:val="22"/>
          <w:szCs w:val="22"/>
        </w:rPr>
        <w:br w:type="page"/>
      </w:r>
      <w:r w:rsidRPr="007C7662">
        <w:rPr>
          <w:rFonts w:cs="Arial"/>
          <w:i/>
          <w:sz w:val="22"/>
          <w:szCs w:val="22"/>
        </w:rPr>
        <w:lastRenderedPageBreak/>
        <w:t>Functie:</w:t>
      </w:r>
    </w:p>
    <w:p w14:paraId="1D42C0CC" w14:textId="77777777" w:rsidR="00777347" w:rsidRPr="007C7662" w:rsidRDefault="007C7662" w:rsidP="00777347">
      <w:pPr>
        <w:rPr>
          <w:rFonts w:cs="Arial"/>
          <w:sz w:val="22"/>
          <w:szCs w:val="22"/>
        </w:rPr>
      </w:pPr>
      <w:r w:rsidRPr="007C7662">
        <w:rPr>
          <w:rFonts w:cs="Arial"/>
          <w:sz w:val="22"/>
          <w:szCs w:val="22"/>
        </w:rPr>
        <w:t>Keurmeester</w:t>
      </w:r>
    </w:p>
    <w:p w14:paraId="24EB1DF0" w14:textId="77777777" w:rsidR="00777347" w:rsidRPr="007C7662" w:rsidRDefault="00777347" w:rsidP="00777347">
      <w:pPr>
        <w:rPr>
          <w:rFonts w:cs="Arial"/>
          <w:sz w:val="22"/>
          <w:szCs w:val="22"/>
        </w:rPr>
      </w:pPr>
      <w:r w:rsidRPr="007C7662">
        <w:rPr>
          <w:rFonts w:cs="Arial"/>
          <w:sz w:val="22"/>
          <w:szCs w:val="22"/>
        </w:rPr>
        <w:tab/>
      </w:r>
    </w:p>
    <w:p w14:paraId="6AE85321" w14:textId="77777777" w:rsidR="00777347" w:rsidRPr="007C7662" w:rsidRDefault="00777347" w:rsidP="00777347">
      <w:pPr>
        <w:rPr>
          <w:rFonts w:cs="Arial"/>
          <w:sz w:val="22"/>
          <w:szCs w:val="22"/>
        </w:rPr>
      </w:pPr>
      <w:r w:rsidRPr="007C7662">
        <w:rPr>
          <w:rFonts w:cs="Arial"/>
          <w:i/>
          <w:sz w:val="22"/>
          <w:szCs w:val="22"/>
        </w:rPr>
        <w:t>Primaire functie</w:t>
      </w:r>
      <w:r w:rsidRPr="007C7662">
        <w:rPr>
          <w:rFonts w:cs="Arial"/>
          <w:sz w:val="22"/>
          <w:szCs w:val="22"/>
        </w:rPr>
        <w:t>:</w:t>
      </w:r>
    </w:p>
    <w:p w14:paraId="6DCA1C1C" w14:textId="77777777" w:rsidR="00777347" w:rsidRPr="007C7662" w:rsidRDefault="00777347" w:rsidP="00777347">
      <w:pPr>
        <w:rPr>
          <w:rFonts w:cs="Arial"/>
          <w:sz w:val="22"/>
          <w:szCs w:val="22"/>
        </w:rPr>
      </w:pPr>
      <w:r w:rsidRPr="007C7662">
        <w:rPr>
          <w:rFonts w:cs="Arial"/>
          <w:sz w:val="22"/>
          <w:szCs w:val="22"/>
        </w:rPr>
        <w:t xml:space="preserve">De </w:t>
      </w:r>
      <w:r w:rsidR="007C7662" w:rsidRPr="007C7662">
        <w:rPr>
          <w:rFonts w:cs="Arial"/>
          <w:sz w:val="22"/>
          <w:szCs w:val="22"/>
        </w:rPr>
        <w:t xml:space="preserve">Keurmeester </w:t>
      </w:r>
      <w:r w:rsidRPr="007C7662">
        <w:rPr>
          <w:rFonts w:cs="Arial"/>
          <w:sz w:val="22"/>
          <w:szCs w:val="22"/>
        </w:rPr>
        <w:t xml:space="preserve">heeft de verantwoordelijkheid voor de uitvoering van </w:t>
      </w:r>
      <w:r w:rsidR="007C7662" w:rsidRPr="007C7662">
        <w:rPr>
          <w:rFonts w:cs="Arial"/>
          <w:sz w:val="22"/>
          <w:szCs w:val="22"/>
        </w:rPr>
        <w:t xml:space="preserve">keuringen </w:t>
      </w:r>
      <w:r w:rsidRPr="007C7662">
        <w:rPr>
          <w:rFonts w:cs="Arial"/>
          <w:sz w:val="22"/>
          <w:szCs w:val="22"/>
        </w:rPr>
        <w:t xml:space="preserve">op aanwijzing van </w:t>
      </w:r>
      <w:r w:rsidR="007C7662" w:rsidRPr="007C7662">
        <w:rPr>
          <w:rFonts w:cs="Arial"/>
          <w:sz w:val="22"/>
          <w:szCs w:val="22"/>
        </w:rPr>
        <w:t xml:space="preserve">de Hoofdkeurmeester </w:t>
      </w:r>
      <w:r w:rsidRPr="007C7662">
        <w:rPr>
          <w:rFonts w:cs="Arial"/>
          <w:sz w:val="22"/>
          <w:szCs w:val="22"/>
        </w:rPr>
        <w:t xml:space="preserve">en volgens het beschreven </w:t>
      </w:r>
      <w:r w:rsidR="007C7662" w:rsidRPr="007C7662">
        <w:rPr>
          <w:rFonts w:cs="Arial"/>
          <w:sz w:val="22"/>
          <w:szCs w:val="22"/>
        </w:rPr>
        <w:t>keurings</w:t>
      </w:r>
      <w:r w:rsidRPr="007C7662">
        <w:rPr>
          <w:rFonts w:cs="Arial"/>
          <w:sz w:val="22"/>
          <w:szCs w:val="22"/>
        </w:rPr>
        <w:t>systeem.</w:t>
      </w:r>
    </w:p>
    <w:p w14:paraId="7DA55993" w14:textId="77777777" w:rsidR="00777347" w:rsidRPr="007C7662" w:rsidRDefault="00777347" w:rsidP="00777347">
      <w:pPr>
        <w:rPr>
          <w:rFonts w:cs="Arial"/>
          <w:sz w:val="22"/>
          <w:szCs w:val="22"/>
        </w:rPr>
      </w:pPr>
    </w:p>
    <w:p w14:paraId="4B6A62E6" w14:textId="77777777" w:rsidR="00777347" w:rsidRPr="007C7662" w:rsidRDefault="00777347" w:rsidP="00777347">
      <w:pPr>
        <w:rPr>
          <w:rFonts w:cs="Arial"/>
          <w:sz w:val="22"/>
          <w:szCs w:val="22"/>
        </w:rPr>
      </w:pPr>
      <w:r w:rsidRPr="007C7662">
        <w:rPr>
          <w:rFonts w:cs="Arial"/>
          <w:i/>
          <w:sz w:val="22"/>
          <w:szCs w:val="22"/>
        </w:rPr>
        <w:t>Aanstelling:</w:t>
      </w:r>
    </w:p>
    <w:p w14:paraId="4B60ED31" w14:textId="77777777" w:rsidR="00777347" w:rsidRPr="007C7662" w:rsidRDefault="00777347" w:rsidP="00777347">
      <w:pPr>
        <w:rPr>
          <w:rFonts w:cs="Arial"/>
          <w:sz w:val="22"/>
          <w:szCs w:val="22"/>
        </w:rPr>
      </w:pPr>
      <w:r w:rsidRPr="007C7662">
        <w:rPr>
          <w:rFonts w:cs="Arial"/>
          <w:sz w:val="22"/>
          <w:szCs w:val="22"/>
        </w:rPr>
        <w:t xml:space="preserve">De </w:t>
      </w:r>
      <w:r w:rsidR="007C7662" w:rsidRPr="007C7662">
        <w:rPr>
          <w:rFonts w:cs="Arial"/>
          <w:sz w:val="22"/>
          <w:szCs w:val="22"/>
        </w:rPr>
        <w:t xml:space="preserve">Keurmester </w:t>
      </w:r>
      <w:r w:rsidRPr="007C7662">
        <w:rPr>
          <w:rFonts w:cs="Arial"/>
          <w:sz w:val="22"/>
          <w:szCs w:val="22"/>
        </w:rPr>
        <w:t>is schriftelijk aangesteld door de directie als ‘voldoende onderricht persoon’ volgens de NEN 3140.</w:t>
      </w:r>
    </w:p>
    <w:p w14:paraId="60785042" w14:textId="77777777" w:rsidR="00777347" w:rsidRPr="007C7662" w:rsidRDefault="00777347" w:rsidP="00777347">
      <w:pPr>
        <w:rPr>
          <w:rFonts w:cs="Arial"/>
          <w:sz w:val="22"/>
          <w:szCs w:val="22"/>
        </w:rPr>
      </w:pPr>
    </w:p>
    <w:p w14:paraId="02ABDD8E" w14:textId="77777777" w:rsidR="00777347" w:rsidRPr="007C7662" w:rsidRDefault="00777347" w:rsidP="00777347">
      <w:pPr>
        <w:rPr>
          <w:rFonts w:cs="Arial"/>
          <w:sz w:val="22"/>
          <w:szCs w:val="22"/>
        </w:rPr>
      </w:pPr>
      <w:r w:rsidRPr="007C7662">
        <w:rPr>
          <w:rFonts w:cs="Arial"/>
          <w:i/>
          <w:sz w:val="22"/>
          <w:szCs w:val="22"/>
        </w:rPr>
        <w:t>Verantwoordelijkheden</w:t>
      </w:r>
      <w:r w:rsidRPr="007C7662">
        <w:rPr>
          <w:rFonts w:cs="Arial"/>
          <w:sz w:val="22"/>
          <w:szCs w:val="22"/>
        </w:rPr>
        <w:t>:</w:t>
      </w:r>
    </w:p>
    <w:p w14:paraId="165F4171" w14:textId="77777777" w:rsidR="00777347" w:rsidRPr="007C7662" w:rsidRDefault="00777347" w:rsidP="007C7662">
      <w:pPr>
        <w:numPr>
          <w:ilvl w:val="0"/>
          <w:numId w:val="29"/>
        </w:numPr>
        <w:tabs>
          <w:tab w:val="left" w:pos="567"/>
        </w:tabs>
        <w:ind w:hanging="1440"/>
        <w:rPr>
          <w:rFonts w:cs="Arial"/>
          <w:sz w:val="22"/>
          <w:szCs w:val="22"/>
        </w:rPr>
      </w:pPr>
      <w:proofErr w:type="gramStart"/>
      <w:r w:rsidRPr="007C7662">
        <w:rPr>
          <w:rFonts w:cs="Arial"/>
          <w:sz w:val="22"/>
          <w:szCs w:val="22"/>
        </w:rPr>
        <w:t>correct</w:t>
      </w:r>
      <w:proofErr w:type="gramEnd"/>
      <w:r w:rsidRPr="007C7662">
        <w:rPr>
          <w:rFonts w:cs="Arial"/>
          <w:sz w:val="22"/>
          <w:szCs w:val="22"/>
        </w:rPr>
        <w:t xml:space="preserve"> uitvoeren van </w:t>
      </w:r>
      <w:r w:rsidR="007C7662" w:rsidRPr="007C7662">
        <w:rPr>
          <w:rFonts w:cs="Arial"/>
          <w:sz w:val="22"/>
          <w:szCs w:val="22"/>
        </w:rPr>
        <w:t>keuringen</w:t>
      </w:r>
      <w:r w:rsidRPr="007C7662">
        <w:rPr>
          <w:rFonts w:cs="Arial"/>
          <w:sz w:val="22"/>
          <w:szCs w:val="22"/>
        </w:rPr>
        <w:t>;</w:t>
      </w:r>
    </w:p>
    <w:p w14:paraId="5F5E5003" w14:textId="77777777" w:rsidR="00777347" w:rsidRPr="007C7662" w:rsidRDefault="00777347" w:rsidP="007C7662">
      <w:pPr>
        <w:numPr>
          <w:ilvl w:val="0"/>
          <w:numId w:val="29"/>
        </w:numPr>
        <w:tabs>
          <w:tab w:val="left" w:pos="567"/>
        </w:tabs>
        <w:ind w:hanging="1440"/>
        <w:rPr>
          <w:rFonts w:cs="Arial"/>
          <w:sz w:val="22"/>
          <w:szCs w:val="22"/>
        </w:rPr>
      </w:pPr>
      <w:proofErr w:type="gramStart"/>
      <w:r w:rsidRPr="007C7662">
        <w:rPr>
          <w:rFonts w:cs="Arial"/>
          <w:sz w:val="22"/>
          <w:szCs w:val="22"/>
        </w:rPr>
        <w:t>direct</w:t>
      </w:r>
      <w:proofErr w:type="gramEnd"/>
      <w:r w:rsidRPr="007C7662">
        <w:rPr>
          <w:rFonts w:cs="Arial"/>
          <w:sz w:val="22"/>
          <w:szCs w:val="22"/>
        </w:rPr>
        <w:t xml:space="preserve"> melden van levensbedreigende afwijkingen aan de </w:t>
      </w:r>
      <w:r w:rsidR="007C7662" w:rsidRPr="007C7662">
        <w:rPr>
          <w:rFonts w:cs="Arial"/>
          <w:sz w:val="22"/>
          <w:szCs w:val="22"/>
        </w:rPr>
        <w:t>directie</w:t>
      </w:r>
      <w:r w:rsidRPr="007C7662">
        <w:rPr>
          <w:rFonts w:cs="Arial"/>
          <w:sz w:val="22"/>
          <w:szCs w:val="22"/>
        </w:rPr>
        <w:t>.</w:t>
      </w:r>
    </w:p>
    <w:p w14:paraId="40306A44" w14:textId="77777777" w:rsidR="00777347" w:rsidRPr="007C7662" w:rsidRDefault="00777347" w:rsidP="00777347">
      <w:pPr>
        <w:rPr>
          <w:rFonts w:cs="Arial"/>
          <w:sz w:val="22"/>
          <w:szCs w:val="22"/>
        </w:rPr>
      </w:pPr>
    </w:p>
    <w:p w14:paraId="1C69911E" w14:textId="77777777" w:rsidR="00777347" w:rsidRPr="007C7662" w:rsidRDefault="00777347" w:rsidP="00777347">
      <w:pPr>
        <w:rPr>
          <w:rFonts w:cs="Arial"/>
          <w:sz w:val="22"/>
          <w:szCs w:val="22"/>
        </w:rPr>
      </w:pPr>
      <w:r w:rsidRPr="007C7662">
        <w:rPr>
          <w:rFonts w:cs="Arial"/>
          <w:i/>
          <w:sz w:val="22"/>
          <w:szCs w:val="22"/>
        </w:rPr>
        <w:t>Bevoegdheden:</w:t>
      </w:r>
    </w:p>
    <w:p w14:paraId="18F0DA48" w14:textId="77777777" w:rsidR="00777347" w:rsidRPr="007C7662" w:rsidRDefault="00777347" w:rsidP="007C7662">
      <w:pPr>
        <w:numPr>
          <w:ilvl w:val="0"/>
          <w:numId w:val="33"/>
        </w:numPr>
        <w:tabs>
          <w:tab w:val="left" w:pos="567"/>
        </w:tabs>
        <w:ind w:hanging="1440"/>
        <w:rPr>
          <w:rFonts w:cs="Arial"/>
          <w:sz w:val="22"/>
          <w:szCs w:val="22"/>
        </w:rPr>
      </w:pPr>
      <w:proofErr w:type="gramStart"/>
      <w:r w:rsidRPr="007C7662">
        <w:rPr>
          <w:rFonts w:cs="Arial"/>
          <w:sz w:val="22"/>
          <w:szCs w:val="22"/>
        </w:rPr>
        <w:t>resultaten</w:t>
      </w:r>
      <w:proofErr w:type="gramEnd"/>
      <w:r w:rsidRPr="007C7662">
        <w:rPr>
          <w:rFonts w:cs="Arial"/>
          <w:sz w:val="22"/>
          <w:szCs w:val="22"/>
        </w:rPr>
        <w:t xml:space="preserve"> van </w:t>
      </w:r>
      <w:r w:rsidR="007C7662" w:rsidRPr="007C7662">
        <w:rPr>
          <w:rFonts w:cs="Arial"/>
          <w:sz w:val="22"/>
          <w:szCs w:val="22"/>
        </w:rPr>
        <w:t xml:space="preserve">keuringen </w:t>
      </w:r>
      <w:r w:rsidRPr="007C7662">
        <w:rPr>
          <w:rFonts w:cs="Arial"/>
          <w:sz w:val="22"/>
          <w:szCs w:val="22"/>
        </w:rPr>
        <w:t>beoordelen en interpreteren;</w:t>
      </w:r>
    </w:p>
    <w:p w14:paraId="6AF2C057" w14:textId="77777777" w:rsidR="00777347" w:rsidRPr="007C7662" w:rsidRDefault="00777347" w:rsidP="007C7662">
      <w:pPr>
        <w:numPr>
          <w:ilvl w:val="0"/>
          <w:numId w:val="33"/>
        </w:numPr>
        <w:tabs>
          <w:tab w:val="left" w:pos="567"/>
        </w:tabs>
        <w:ind w:hanging="1440"/>
        <w:rPr>
          <w:rFonts w:cs="Arial"/>
          <w:sz w:val="22"/>
          <w:szCs w:val="22"/>
        </w:rPr>
      </w:pPr>
      <w:proofErr w:type="gramStart"/>
      <w:r w:rsidRPr="007C7662">
        <w:rPr>
          <w:rFonts w:cs="Arial"/>
          <w:sz w:val="22"/>
          <w:szCs w:val="22"/>
        </w:rPr>
        <w:t>tekortkomingen</w:t>
      </w:r>
      <w:proofErr w:type="gramEnd"/>
      <w:r w:rsidRPr="007C7662">
        <w:rPr>
          <w:rFonts w:cs="Arial"/>
          <w:sz w:val="22"/>
          <w:szCs w:val="22"/>
        </w:rPr>
        <w:t xml:space="preserve"> ten opzichte van geldende veiligheidseisen vaststellen.</w:t>
      </w:r>
    </w:p>
    <w:p w14:paraId="7DC9AEAE" w14:textId="77777777" w:rsidR="00777347" w:rsidRPr="007C7662" w:rsidRDefault="00777347" w:rsidP="00777347">
      <w:pPr>
        <w:rPr>
          <w:rFonts w:cs="Arial"/>
          <w:sz w:val="22"/>
          <w:szCs w:val="22"/>
        </w:rPr>
      </w:pPr>
    </w:p>
    <w:p w14:paraId="3D3F4AC3" w14:textId="77777777" w:rsidR="00777347" w:rsidRPr="007C7662" w:rsidRDefault="00777347" w:rsidP="00777347">
      <w:pPr>
        <w:rPr>
          <w:rFonts w:cs="Arial"/>
          <w:sz w:val="22"/>
          <w:szCs w:val="22"/>
        </w:rPr>
      </w:pPr>
      <w:r w:rsidRPr="007C7662">
        <w:rPr>
          <w:rFonts w:cs="Arial"/>
          <w:i/>
          <w:sz w:val="22"/>
          <w:szCs w:val="22"/>
        </w:rPr>
        <w:t>Opleidingseisen:</w:t>
      </w:r>
    </w:p>
    <w:p w14:paraId="4023F6ED" w14:textId="77777777" w:rsidR="00777347" w:rsidRPr="007C7662" w:rsidRDefault="00777347" w:rsidP="007C7662">
      <w:pPr>
        <w:numPr>
          <w:ilvl w:val="0"/>
          <w:numId w:val="37"/>
        </w:numPr>
        <w:tabs>
          <w:tab w:val="left" w:pos="567"/>
        </w:tabs>
        <w:ind w:left="567" w:hanging="567"/>
        <w:rPr>
          <w:rFonts w:cs="Arial"/>
          <w:sz w:val="22"/>
          <w:szCs w:val="22"/>
        </w:rPr>
      </w:pPr>
      <w:r w:rsidRPr="007C7662">
        <w:rPr>
          <w:rFonts w:cs="Arial"/>
          <w:sz w:val="22"/>
          <w:szCs w:val="22"/>
        </w:rPr>
        <w:t>LTS-niveau met 3 jaar relevante ervaring of gelijkwaardig (ter beoordeling directie);</w:t>
      </w:r>
    </w:p>
    <w:p w14:paraId="3EC4C501" w14:textId="77777777" w:rsidR="00777347" w:rsidRPr="007C7662" w:rsidRDefault="00777347" w:rsidP="007C7662">
      <w:pPr>
        <w:numPr>
          <w:ilvl w:val="0"/>
          <w:numId w:val="37"/>
        </w:numPr>
        <w:tabs>
          <w:tab w:val="left" w:pos="567"/>
        </w:tabs>
        <w:ind w:left="567" w:hanging="567"/>
        <w:rPr>
          <w:rFonts w:cs="Arial"/>
          <w:sz w:val="22"/>
          <w:szCs w:val="22"/>
        </w:rPr>
      </w:pPr>
      <w:proofErr w:type="gramStart"/>
      <w:r w:rsidRPr="007C7662">
        <w:rPr>
          <w:rFonts w:cs="Arial"/>
          <w:sz w:val="22"/>
          <w:szCs w:val="22"/>
        </w:rPr>
        <w:t>kennis</w:t>
      </w:r>
      <w:proofErr w:type="gramEnd"/>
      <w:r w:rsidRPr="007C7662">
        <w:rPr>
          <w:rFonts w:cs="Arial"/>
          <w:sz w:val="22"/>
          <w:szCs w:val="22"/>
        </w:rPr>
        <w:t xml:space="preserve"> van veiligheidsvoorschriften;</w:t>
      </w:r>
    </w:p>
    <w:p w14:paraId="1DC68837" w14:textId="77777777" w:rsidR="00777347" w:rsidRPr="007C7662" w:rsidRDefault="00777347" w:rsidP="007C7662">
      <w:pPr>
        <w:numPr>
          <w:ilvl w:val="0"/>
          <w:numId w:val="37"/>
        </w:numPr>
        <w:tabs>
          <w:tab w:val="left" w:pos="567"/>
          <w:tab w:val="left" w:pos="720"/>
        </w:tabs>
        <w:ind w:left="567" w:hanging="567"/>
        <w:rPr>
          <w:rFonts w:cs="Arial"/>
          <w:sz w:val="22"/>
          <w:szCs w:val="22"/>
        </w:rPr>
      </w:pPr>
      <w:proofErr w:type="gramStart"/>
      <w:r w:rsidRPr="007C7662">
        <w:rPr>
          <w:rFonts w:cs="Arial"/>
          <w:sz w:val="22"/>
          <w:szCs w:val="22"/>
        </w:rPr>
        <w:t>opleiding</w:t>
      </w:r>
      <w:proofErr w:type="gramEnd"/>
      <w:r w:rsidRPr="007C7662">
        <w:rPr>
          <w:rFonts w:cs="Arial"/>
          <w:sz w:val="22"/>
          <w:szCs w:val="22"/>
        </w:rPr>
        <w:t xml:space="preserve"> tot </w:t>
      </w:r>
      <w:r w:rsidR="007C7662" w:rsidRPr="007C7662">
        <w:rPr>
          <w:rFonts w:cs="Arial"/>
          <w:sz w:val="22"/>
          <w:szCs w:val="22"/>
        </w:rPr>
        <w:t xml:space="preserve">keurmeester </w:t>
      </w:r>
      <w:r w:rsidRPr="007C7662">
        <w:rPr>
          <w:rFonts w:cs="Arial"/>
          <w:sz w:val="22"/>
          <w:szCs w:val="22"/>
        </w:rPr>
        <w:t>met toetsing van kennis op gebied van NEN 3140, Arbobesluit en de Wegenverkeerswet.</w:t>
      </w:r>
    </w:p>
    <w:p w14:paraId="64645914" w14:textId="77777777" w:rsidR="00777347" w:rsidRPr="007C7662" w:rsidRDefault="00777347" w:rsidP="00777347">
      <w:pPr>
        <w:rPr>
          <w:rFonts w:cs="Arial"/>
          <w:sz w:val="22"/>
          <w:szCs w:val="22"/>
        </w:rPr>
      </w:pPr>
    </w:p>
    <w:p w14:paraId="78BA4FD2" w14:textId="77777777" w:rsidR="00777347" w:rsidRPr="007C7662" w:rsidRDefault="00777347" w:rsidP="00777347">
      <w:pPr>
        <w:rPr>
          <w:rFonts w:cs="Arial"/>
          <w:sz w:val="22"/>
          <w:szCs w:val="22"/>
        </w:rPr>
      </w:pPr>
      <w:r w:rsidRPr="007C7662">
        <w:rPr>
          <w:rFonts w:cs="Arial"/>
          <w:i/>
          <w:sz w:val="22"/>
          <w:szCs w:val="22"/>
        </w:rPr>
        <w:t>Vervanging door:</w:t>
      </w:r>
    </w:p>
    <w:p w14:paraId="1E951949" w14:textId="77777777" w:rsidR="007C7662" w:rsidRPr="007C7662" w:rsidRDefault="007C7662" w:rsidP="007C7662">
      <w:pPr>
        <w:rPr>
          <w:rFonts w:cs="Arial"/>
          <w:sz w:val="22"/>
          <w:szCs w:val="22"/>
        </w:rPr>
      </w:pPr>
      <w:r w:rsidRPr="007C7662">
        <w:rPr>
          <w:rFonts w:cs="Arial"/>
          <w:sz w:val="22"/>
          <w:szCs w:val="22"/>
        </w:rPr>
        <w:t>H</w:t>
      </w:r>
      <w:r w:rsidR="00777347" w:rsidRPr="007C7662">
        <w:rPr>
          <w:rFonts w:cs="Arial"/>
          <w:sz w:val="22"/>
          <w:szCs w:val="22"/>
        </w:rPr>
        <w:t>oofd</w:t>
      </w:r>
      <w:r w:rsidRPr="007C7662">
        <w:rPr>
          <w:rFonts w:cs="Arial"/>
          <w:sz w:val="22"/>
          <w:szCs w:val="22"/>
        </w:rPr>
        <w:t xml:space="preserve">keurmeester </w:t>
      </w:r>
      <w:r w:rsidR="00777347" w:rsidRPr="007C7662">
        <w:rPr>
          <w:rFonts w:cs="Arial"/>
          <w:sz w:val="22"/>
          <w:szCs w:val="22"/>
        </w:rPr>
        <w:t xml:space="preserve">of collega </w:t>
      </w:r>
      <w:r w:rsidRPr="007C7662">
        <w:rPr>
          <w:rFonts w:cs="Arial"/>
          <w:sz w:val="22"/>
          <w:szCs w:val="22"/>
        </w:rPr>
        <w:t>Keurmeester</w:t>
      </w:r>
    </w:p>
    <w:p w14:paraId="58F7D1DF" w14:textId="77777777" w:rsidR="00777347" w:rsidRPr="007C7662" w:rsidRDefault="00777347" w:rsidP="00777347">
      <w:pPr>
        <w:rPr>
          <w:rFonts w:cs="Arial"/>
          <w:sz w:val="22"/>
          <w:szCs w:val="22"/>
        </w:rPr>
      </w:pPr>
    </w:p>
    <w:p w14:paraId="363B3560" w14:textId="77777777" w:rsidR="00777347" w:rsidRPr="007C7662" w:rsidRDefault="00777347" w:rsidP="00777347">
      <w:pPr>
        <w:rPr>
          <w:rFonts w:cs="Arial"/>
          <w:b/>
          <w:sz w:val="22"/>
          <w:szCs w:val="22"/>
        </w:rPr>
      </w:pPr>
      <w:r w:rsidRPr="007C7662">
        <w:rPr>
          <w:rFonts w:cs="Arial"/>
          <w:sz w:val="22"/>
          <w:szCs w:val="22"/>
        </w:rPr>
        <w:br w:type="page"/>
      </w:r>
      <w:r w:rsidR="007C7662" w:rsidRPr="007C7662">
        <w:rPr>
          <w:rFonts w:cs="Arial"/>
          <w:b/>
          <w:sz w:val="22"/>
          <w:szCs w:val="22"/>
        </w:rPr>
        <w:lastRenderedPageBreak/>
        <w:t>3.3. Opleidingsprocedure m.b.t. keuringen</w:t>
      </w:r>
    </w:p>
    <w:p w14:paraId="187B63CB" w14:textId="77777777" w:rsidR="00777347" w:rsidRPr="007C7662" w:rsidRDefault="00777347" w:rsidP="00777347">
      <w:pPr>
        <w:rPr>
          <w:rFonts w:cs="Arial"/>
          <w:i/>
          <w:sz w:val="22"/>
          <w:szCs w:val="22"/>
        </w:rPr>
      </w:pPr>
    </w:p>
    <w:p w14:paraId="50B013E6" w14:textId="77777777" w:rsidR="00777347" w:rsidRPr="007C7662" w:rsidRDefault="00777347" w:rsidP="00777347">
      <w:pPr>
        <w:rPr>
          <w:rFonts w:cs="Arial"/>
          <w:i/>
          <w:sz w:val="22"/>
          <w:szCs w:val="22"/>
        </w:rPr>
      </w:pPr>
      <w:r w:rsidRPr="007C7662">
        <w:rPr>
          <w:rFonts w:cs="Arial"/>
          <w:i/>
          <w:sz w:val="22"/>
          <w:szCs w:val="22"/>
        </w:rPr>
        <w:t>Doel:</w:t>
      </w:r>
    </w:p>
    <w:p w14:paraId="0DF83E64" w14:textId="77777777" w:rsidR="00777347" w:rsidRPr="007C7662" w:rsidRDefault="007C7662" w:rsidP="00777347">
      <w:pPr>
        <w:rPr>
          <w:rFonts w:cs="Arial"/>
          <w:sz w:val="22"/>
          <w:szCs w:val="22"/>
        </w:rPr>
      </w:pPr>
      <w:r w:rsidRPr="007C7662">
        <w:rPr>
          <w:rFonts w:cs="Arial"/>
          <w:sz w:val="22"/>
          <w:szCs w:val="22"/>
        </w:rPr>
        <w:t xml:space="preserve">De Hoofdkeurmeester </w:t>
      </w:r>
      <w:r w:rsidR="00777347" w:rsidRPr="007C7662">
        <w:rPr>
          <w:rFonts w:cs="Arial"/>
          <w:sz w:val="22"/>
          <w:szCs w:val="22"/>
        </w:rPr>
        <w:t xml:space="preserve">en de </w:t>
      </w:r>
      <w:r w:rsidRPr="007C7662">
        <w:rPr>
          <w:rFonts w:cs="Arial"/>
          <w:sz w:val="22"/>
          <w:szCs w:val="22"/>
        </w:rPr>
        <w:t>Keurmeester</w:t>
      </w:r>
      <w:r w:rsidR="00777347" w:rsidRPr="007C7662">
        <w:rPr>
          <w:rFonts w:cs="Arial"/>
          <w:sz w:val="22"/>
          <w:szCs w:val="22"/>
        </w:rPr>
        <w:t xml:space="preserve">(s) dienen </w:t>
      </w:r>
      <w:r w:rsidRPr="007C7662">
        <w:rPr>
          <w:rFonts w:cs="Arial"/>
          <w:sz w:val="22"/>
          <w:szCs w:val="22"/>
        </w:rPr>
        <w:t xml:space="preserve">het keuringssysteem </w:t>
      </w:r>
      <w:r w:rsidR="00777347" w:rsidRPr="007C7662">
        <w:rPr>
          <w:rFonts w:cs="Arial"/>
          <w:sz w:val="22"/>
          <w:szCs w:val="22"/>
        </w:rPr>
        <w:t xml:space="preserve">te begrijpen en hieraan dient in de praktijk te worden voldaan. Het opleidingsniveau van het </w:t>
      </w:r>
      <w:r w:rsidRPr="007C7662">
        <w:rPr>
          <w:rFonts w:cs="Arial"/>
          <w:sz w:val="22"/>
          <w:szCs w:val="22"/>
        </w:rPr>
        <w:t xml:space="preserve">keurende </w:t>
      </w:r>
      <w:r w:rsidR="00777347" w:rsidRPr="007C7662">
        <w:rPr>
          <w:rFonts w:cs="Arial"/>
          <w:sz w:val="22"/>
          <w:szCs w:val="22"/>
        </w:rPr>
        <w:t>personeel dient aantoonbaar te zijn en op peil te worden gehouden.</w:t>
      </w:r>
    </w:p>
    <w:p w14:paraId="077E4205" w14:textId="77777777" w:rsidR="00777347" w:rsidRPr="007C7662" w:rsidRDefault="00777347" w:rsidP="00777347">
      <w:pPr>
        <w:rPr>
          <w:rFonts w:cs="Arial"/>
          <w:sz w:val="22"/>
          <w:szCs w:val="22"/>
        </w:rPr>
      </w:pPr>
    </w:p>
    <w:p w14:paraId="11B77C6E" w14:textId="77777777" w:rsidR="00777347" w:rsidRPr="007C7662" w:rsidRDefault="00777347" w:rsidP="00777347">
      <w:pPr>
        <w:rPr>
          <w:rFonts w:cs="Arial"/>
          <w:sz w:val="22"/>
          <w:szCs w:val="22"/>
        </w:rPr>
      </w:pPr>
    </w:p>
    <w:p w14:paraId="472D4DCB" w14:textId="77777777" w:rsidR="00777347" w:rsidRPr="007C7662" w:rsidRDefault="00777347" w:rsidP="00777347">
      <w:pPr>
        <w:rPr>
          <w:rFonts w:cs="Arial"/>
          <w:i/>
          <w:iCs/>
          <w:sz w:val="22"/>
          <w:szCs w:val="22"/>
        </w:rPr>
      </w:pPr>
      <w:r w:rsidRPr="007C7662">
        <w:rPr>
          <w:rFonts w:cs="Arial"/>
          <w:i/>
          <w:iCs/>
          <w:sz w:val="22"/>
          <w:szCs w:val="22"/>
        </w:rPr>
        <w:t>Verantwoor</w:t>
      </w:r>
      <w:r w:rsidR="00230A24">
        <w:rPr>
          <w:rFonts w:cs="Arial"/>
          <w:i/>
          <w:iCs/>
          <w:sz w:val="22"/>
          <w:szCs w:val="22"/>
        </w:rPr>
        <w:t>de</w:t>
      </w:r>
      <w:r w:rsidRPr="007C7662">
        <w:rPr>
          <w:rFonts w:cs="Arial"/>
          <w:i/>
          <w:iCs/>
          <w:sz w:val="22"/>
          <w:szCs w:val="22"/>
        </w:rPr>
        <w:t>lijkheid:</w:t>
      </w:r>
    </w:p>
    <w:p w14:paraId="300E49AD" w14:textId="77777777" w:rsidR="00777347" w:rsidRPr="007C7662" w:rsidRDefault="00777347" w:rsidP="00777347">
      <w:pPr>
        <w:rPr>
          <w:rFonts w:cs="Arial"/>
          <w:sz w:val="22"/>
          <w:szCs w:val="22"/>
        </w:rPr>
      </w:pPr>
      <w:r w:rsidRPr="007C7662">
        <w:rPr>
          <w:rFonts w:cs="Arial"/>
          <w:sz w:val="22"/>
          <w:szCs w:val="22"/>
        </w:rPr>
        <w:t>Directie</w:t>
      </w:r>
    </w:p>
    <w:p w14:paraId="2F2D3F06" w14:textId="77777777" w:rsidR="00777347" w:rsidRPr="007C7662" w:rsidRDefault="00777347" w:rsidP="00777347">
      <w:pPr>
        <w:rPr>
          <w:rFonts w:cs="Arial"/>
          <w:sz w:val="22"/>
          <w:szCs w:val="22"/>
        </w:rPr>
      </w:pPr>
    </w:p>
    <w:p w14:paraId="75D7A676" w14:textId="77777777" w:rsidR="00777347" w:rsidRPr="007C7662" w:rsidRDefault="00777347" w:rsidP="00777347">
      <w:pPr>
        <w:rPr>
          <w:rFonts w:cs="Arial"/>
          <w:sz w:val="22"/>
          <w:szCs w:val="22"/>
        </w:rPr>
      </w:pPr>
    </w:p>
    <w:p w14:paraId="6D1A0289" w14:textId="77777777" w:rsidR="00777347" w:rsidRPr="007C7662" w:rsidRDefault="00777347" w:rsidP="00777347">
      <w:pPr>
        <w:rPr>
          <w:rFonts w:cs="Arial"/>
          <w:i/>
          <w:sz w:val="22"/>
          <w:szCs w:val="22"/>
        </w:rPr>
      </w:pPr>
      <w:r w:rsidRPr="007C7662">
        <w:rPr>
          <w:rFonts w:cs="Arial"/>
          <w:i/>
          <w:sz w:val="22"/>
          <w:szCs w:val="22"/>
        </w:rPr>
        <w:t>Werkwijze:</w:t>
      </w:r>
    </w:p>
    <w:p w14:paraId="19E043C6" w14:textId="77777777" w:rsidR="00777347" w:rsidRPr="007C7662" w:rsidRDefault="00777347" w:rsidP="00777347">
      <w:pPr>
        <w:rPr>
          <w:rFonts w:cs="Arial"/>
          <w:sz w:val="22"/>
          <w:szCs w:val="22"/>
        </w:rPr>
      </w:pPr>
      <w:r w:rsidRPr="007C7662">
        <w:rPr>
          <w:rFonts w:cs="Arial"/>
          <w:sz w:val="22"/>
          <w:szCs w:val="22"/>
        </w:rPr>
        <w:t xml:space="preserve">Vóór aanstelling van een </w:t>
      </w:r>
      <w:r w:rsidR="007C7662" w:rsidRPr="007C7662">
        <w:rPr>
          <w:rFonts w:cs="Arial"/>
          <w:sz w:val="22"/>
          <w:szCs w:val="22"/>
        </w:rPr>
        <w:t>Keurmeester</w:t>
      </w:r>
      <w:r w:rsidRPr="007C7662">
        <w:rPr>
          <w:rFonts w:cs="Arial"/>
          <w:sz w:val="22"/>
          <w:szCs w:val="22"/>
        </w:rPr>
        <w:t xml:space="preserve"> of </w:t>
      </w:r>
      <w:r w:rsidR="007C7662" w:rsidRPr="007C7662">
        <w:rPr>
          <w:rFonts w:cs="Arial"/>
          <w:sz w:val="22"/>
          <w:szCs w:val="22"/>
        </w:rPr>
        <w:t xml:space="preserve">Hoofdkeurmeester </w:t>
      </w:r>
      <w:r w:rsidRPr="007C7662">
        <w:rPr>
          <w:rFonts w:cs="Arial"/>
          <w:sz w:val="22"/>
          <w:szCs w:val="22"/>
        </w:rPr>
        <w:t>dienen deze te voldoen aan de opleidingseisen, zoals omschreven in de functieomschrijving. De aanstelling dient schriftelijk te geschieden. Kopieën van opleidingscertificaten worden bewaard op persoonsniveau.</w:t>
      </w:r>
    </w:p>
    <w:p w14:paraId="4B94BC19" w14:textId="77777777" w:rsidR="00777347" w:rsidRPr="007C7662" w:rsidRDefault="00777347" w:rsidP="00777347">
      <w:pPr>
        <w:rPr>
          <w:rFonts w:cs="Arial"/>
          <w:sz w:val="22"/>
          <w:szCs w:val="22"/>
        </w:rPr>
      </w:pPr>
    </w:p>
    <w:p w14:paraId="2400FBA0" w14:textId="77777777" w:rsidR="00777347" w:rsidRPr="007C7662" w:rsidRDefault="00777347" w:rsidP="00777347">
      <w:pPr>
        <w:pStyle w:val="Plattetekst"/>
        <w:rPr>
          <w:szCs w:val="22"/>
        </w:rPr>
      </w:pPr>
      <w:r w:rsidRPr="007C7662">
        <w:rPr>
          <w:szCs w:val="22"/>
        </w:rPr>
        <w:t>Deskundigheden worden bijgehouden doordat minimaal 1 keer per jaar door de directie een beoordeling van de aanwezige deskundigheden wordt uitgevoerd. Wanneer de directie hierbij tot de conclusie komt dat aanvullende opleidingen noodzakelijk zijn, zal hierin worden voorzien.</w:t>
      </w:r>
      <w:r w:rsidR="00CD1478">
        <w:rPr>
          <w:szCs w:val="22"/>
        </w:rPr>
        <w:t xml:space="preserve"> Met Ingenium Bedrijfsadvies B.V. is een contract afgesloten om jaarlijks een opfristraining te organiseren met als doel bij te blijven in veranderende wet- en regelgeving.</w:t>
      </w:r>
    </w:p>
    <w:p w14:paraId="54C1FC38" w14:textId="77777777" w:rsidR="00777347" w:rsidRPr="007C7662" w:rsidRDefault="00777347" w:rsidP="00777347">
      <w:pPr>
        <w:rPr>
          <w:rFonts w:cs="Arial"/>
          <w:sz w:val="22"/>
          <w:szCs w:val="22"/>
        </w:rPr>
      </w:pPr>
    </w:p>
    <w:p w14:paraId="30F5DB0B" w14:textId="77777777" w:rsidR="00777347" w:rsidRPr="007C7662" w:rsidRDefault="00777347" w:rsidP="00777347">
      <w:pPr>
        <w:rPr>
          <w:rFonts w:cs="Arial"/>
          <w:i/>
          <w:sz w:val="22"/>
          <w:szCs w:val="22"/>
        </w:rPr>
      </w:pPr>
    </w:p>
    <w:p w14:paraId="62E101A5" w14:textId="77777777" w:rsidR="00777347" w:rsidRPr="007C7662" w:rsidRDefault="00777347" w:rsidP="00777347">
      <w:pPr>
        <w:rPr>
          <w:rFonts w:cs="Arial"/>
          <w:bCs/>
          <w:i/>
          <w:sz w:val="22"/>
          <w:szCs w:val="22"/>
        </w:rPr>
      </w:pPr>
      <w:proofErr w:type="gramStart"/>
      <w:r w:rsidRPr="007C7662">
        <w:rPr>
          <w:rFonts w:cs="Arial"/>
          <w:bCs/>
          <w:i/>
          <w:sz w:val="22"/>
          <w:szCs w:val="22"/>
        </w:rPr>
        <w:t>onafhankelijkheid</w:t>
      </w:r>
      <w:proofErr w:type="gramEnd"/>
    </w:p>
    <w:p w14:paraId="6D09102C" w14:textId="77777777" w:rsidR="00777347" w:rsidRPr="007C7662" w:rsidRDefault="007C7662" w:rsidP="00777347">
      <w:pPr>
        <w:rPr>
          <w:rFonts w:cs="Arial"/>
          <w:sz w:val="22"/>
          <w:szCs w:val="22"/>
        </w:rPr>
      </w:pPr>
      <w:r w:rsidRPr="007C7662">
        <w:rPr>
          <w:rFonts w:cs="Arial"/>
          <w:sz w:val="22"/>
          <w:szCs w:val="22"/>
        </w:rPr>
        <w:t xml:space="preserve">De Hoofdkeurmeester </w:t>
      </w:r>
      <w:r w:rsidR="00777347" w:rsidRPr="007C7662">
        <w:rPr>
          <w:rFonts w:cs="Arial"/>
          <w:sz w:val="22"/>
          <w:szCs w:val="22"/>
        </w:rPr>
        <w:t xml:space="preserve">is aangewezen als ‘toezichtverantwoordelijke’, zoals bedoeld in paragraaf 2.2 van de criteria voor toezicht. De onafhankelijkheid van </w:t>
      </w:r>
      <w:r w:rsidRPr="007C7662">
        <w:rPr>
          <w:rFonts w:cs="Arial"/>
          <w:sz w:val="22"/>
          <w:szCs w:val="22"/>
        </w:rPr>
        <w:t xml:space="preserve">de Hoofdkeurmeester </w:t>
      </w:r>
      <w:r w:rsidR="00777347" w:rsidRPr="007C7662">
        <w:rPr>
          <w:rFonts w:cs="Arial"/>
          <w:sz w:val="22"/>
          <w:szCs w:val="22"/>
        </w:rPr>
        <w:t>is gewaarborgd doordat het beoordelen van resultaten van inspecties, ten aanzien van dezelfde machine, steeds onafhankelijk van andere taken wordt uitgevoerd.</w:t>
      </w:r>
    </w:p>
    <w:p w14:paraId="0FBE6425" w14:textId="77777777" w:rsidR="00777347" w:rsidRPr="007C7662" w:rsidRDefault="00777347" w:rsidP="00777347">
      <w:pPr>
        <w:rPr>
          <w:rFonts w:cs="Arial"/>
          <w:sz w:val="22"/>
          <w:szCs w:val="22"/>
        </w:rPr>
      </w:pPr>
    </w:p>
    <w:p w14:paraId="1614922C" w14:textId="77777777" w:rsidR="00616857" w:rsidRDefault="00777347" w:rsidP="00777347">
      <w:pPr>
        <w:tabs>
          <w:tab w:val="left" w:pos="-1440"/>
          <w:tab w:val="left" w:pos="-720"/>
          <w:tab w:val="left" w:pos="0"/>
          <w:tab w:val="left" w:pos="720"/>
          <w:tab w:val="left" w:pos="1276"/>
          <w:tab w:val="right" w:leader="dot" w:pos="9026"/>
        </w:tabs>
        <w:spacing w:line="288" w:lineRule="auto"/>
        <w:rPr>
          <w:rFonts w:cs="Arial"/>
          <w:b/>
          <w:bCs/>
          <w:sz w:val="28"/>
          <w:szCs w:val="20"/>
        </w:rPr>
      </w:pPr>
      <w:r w:rsidRPr="007C7662">
        <w:rPr>
          <w:rFonts w:cs="Arial"/>
          <w:sz w:val="22"/>
          <w:szCs w:val="22"/>
        </w:rPr>
        <w:t xml:space="preserve">De directie ziet </w:t>
      </w:r>
      <w:proofErr w:type="gramStart"/>
      <w:r w:rsidRPr="007C7662">
        <w:rPr>
          <w:rFonts w:cs="Arial"/>
          <w:sz w:val="22"/>
          <w:szCs w:val="22"/>
        </w:rPr>
        <w:t>er op</w:t>
      </w:r>
      <w:proofErr w:type="gramEnd"/>
      <w:r w:rsidRPr="007C7662">
        <w:rPr>
          <w:rFonts w:cs="Arial"/>
          <w:sz w:val="22"/>
          <w:szCs w:val="22"/>
        </w:rPr>
        <w:t xml:space="preserve"> toe dat deze scheiding van t</w:t>
      </w:r>
      <w:r w:rsidR="007C7662" w:rsidRPr="007C7662">
        <w:rPr>
          <w:rFonts w:cs="Arial"/>
          <w:sz w:val="22"/>
          <w:szCs w:val="22"/>
        </w:rPr>
        <w:t xml:space="preserve">aken zowel intern, als richting </w:t>
      </w:r>
      <w:r w:rsidRPr="007C7662">
        <w:rPr>
          <w:rFonts w:cs="Arial"/>
          <w:sz w:val="22"/>
          <w:szCs w:val="22"/>
        </w:rPr>
        <w:t>opdrachtgever wordt gehandhaafd.</w:t>
      </w:r>
      <w:r w:rsidRPr="007C7662">
        <w:rPr>
          <w:rFonts w:cs="Arial"/>
          <w:sz w:val="22"/>
          <w:szCs w:val="22"/>
        </w:rPr>
        <w:br w:type="page"/>
      </w:r>
      <w:r w:rsidR="007C7662">
        <w:rPr>
          <w:rFonts w:cs="Arial"/>
          <w:b/>
          <w:bCs/>
          <w:sz w:val="28"/>
          <w:szCs w:val="20"/>
        </w:rPr>
        <w:lastRenderedPageBreak/>
        <w:t>4</w:t>
      </w:r>
      <w:r w:rsidR="006912A6">
        <w:rPr>
          <w:rFonts w:cs="Arial"/>
          <w:b/>
          <w:bCs/>
          <w:sz w:val="28"/>
          <w:szCs w:val="20"/>
        </w:rPr>
        <w:t xml:space="preserve">. </w:t>
      </w:r>
      <w:r w:rsidR="006912A6">
        <w:rPr>
          <w:rFonts w:cs="Arial"/>
          <w:b/>
          <w:bCs/>
          <w:sz w:val="28"/>
          <w:szCs w:val="20"/>
        </w:rPr>
        <w:tab/>
      </w:r>
      <w:r w:rsidR="00616857">
        <w:rPr>
          <w:rFonts w:cs="Arial"/>
          <w:b/>
          <w:bCs/>
          <w:sz w:val="28"/>
          <w:szCs w:val="20"/>
        </w:rPr>
        <w:t xml:space="preserve">PROCEDURES </w:t>
      </w:r>
      <w:r w:rsidR="00F60544">
        <w:rPr>
          <w:rFonts w:cs="Arial"/>
          <w:b/>
          <w:bCs/>
          <w:sz w:val="28"/>
          <w:szCs w:val="20"/>
        </w:rPr>
        <w:t>KEURINGEN</w:t>
      </w:r>
    </w:p>
    <w:p w14:paraId="2E385456" w14:textId="77777777" w:rsidR="00616857"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Cs w:val="20"/>
        </w:rPr>
      </w:pPr>
    </w:p>
    <w:p w14:paraId="4208437B" w14:textId="77777777" w:rsidR="00616857" w:rsidRPr="003033C4" w:rsidRDefault="007C76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4</w:t>
      </w:r>
      <w:r w:rsidR="00616857" w:rsidRPr="003033C4">
        <w:rPr>
          <w:rFonts w:cs="Arial"/>
          <w:b/>
          <w:bCs/>
          <w:sz w:val="22"/>
          <w:szCs w:val="22"/>
        </w:rPr>
        <w:t xml:space="preserve">.1 </w:t>
      </w:r>
      <w:r w:rsidR="00616857" w:rsidRPr="003033C4">
        <w:rPr>
          <w:rFonts w:cs="Arial"/>
          <w:b/>
          <w:bCs/>
          <w:sz w:val="22"/>
          <w:szCs w:val="22"/>
        </w:rPr>
        <w:tab/>
        <w:t xml:space="preserve">Voorbereiden van </w:t>
      </w:r>
      <w:r w:rsidR="00F60544" w:rsidRPr="003033C4">
        <w:rPr>
          <w:rFonts w:cs="Arial"/>
          <w:b/>
          <w:bCs/>
          <w:sz w:val="22"/>
          <w:szCs w:val="22"/>
        </w:rPr>
        <w:t>keuringen</w:t>
      </w:r>
    </w:p>
    <w:p w14:paraId="52119029" w14:textId="77777777" w:rsidR="00616857" w:rsidRPr="003033C4" w:rsidRDefault="00616857">
      <w:pPr>
        <w:pStyle w:val="Plattetekst2"/>
        <w:spacing w:line="288" w:lineRule="auto"/>
        <w:rPr>
          <w:szCs w:val="22"/>
        </w:rPr>
      </w:pPr>
    </w:p>
    <w:p w14:paraId="06D463DE"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Doel:</w:t>
      </w:r>
    </w:p>
    <w:p w14:paraId="1D07EF80" w14:textId="77777777" w:rsidR="00616857" w:rsidRPr="003033C4" w:rsidRDefault="00616857">
      <w:pPr>
        <w:pStyle w:val="Plattetekst2"/>
        <w:tabs>
          <w:tab w:val="clear" w:pos="1440"/>
          <w:tab w:val="clear" w:pos="2160"/>
          <w:tab w:val="left" w:pos="1418"/>
        </w:tabs>
        <w:spacing w:line="288" w:lineRule="auto"/>
        <w:rPr>
          <w:b w:val="0"/>
          <w:bCs w:val="0"/>
          <w:szCs w:val="22"/>
        </w:rPr>
      </w:pPr>
      <w:r w:rsidRPr="003033C4">
        <w:rPr>
          <w:b w:val="0"/>
          <w:bCs w:val="0"/>
          <w:szCs w:val="22"/>
        </w:rPr>
        <w:t>Voorbereiden van inspecties, zodanig dat de uitvoering op de juiste wijze, met de juiste informatie en met de juiste middelen wordt uitgevoerd.</w:t>
      </w:r>
    </w:p>
    <w:p w14:paraId="547BCFA6" w14:textId="77777777" w:rsidR="00616857" w:rsidRPr="003033C4" w:rsidRDefault="00616857">
      <w:pPr>
        <w:pStyle w:val="Plattetekst2"/>
        <w:spacing w:line="288" w:lineRule="auto"/>
        <w:rPr>
          <w:szCs w:val="22"/>
        </w:rPr>
      </w:pPr>
    </w:p>
    <w:p w14:paraId="2CD9FE74" w14:textId="77777777" w:rsidR="00616857" w:rsidRPr="003033C4" w:rsidRDefault="00616857">
      <w:pPr>
        <w:pStyle w:val="Plattetekst2"/>
        <w:spacing w:line="288" w:lineRule="auto"/>
        <w:rPr>
          <w:szCs w:val="22"/>
        </w:rPr>
      </w:pPr>
    </w:p>
    <w:p w14:paraId="4203783D"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Verantwoordelijkheid:</w:t>
      </w:r>
      <w:r w:rsidRPr="003033C4">
        <w:rPr>
          <w:rFonts w:cs="Arial"/>
          <w:b/>
          <w:bCs/>
          <w:sz w:val="22"/>
          <w:szCs w:val="22"/>
        </w:rPr>
        <w:tab/>
      </w:r>
    </w:p>
    <w:p w14:paraId="1A289CAC"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sz w:val="22"/>
          <w:szCs w:val="22"/>
        </w:rPr>
        <w:t xml:space="preserve">Hoofd </w:t>
      </w:r>
      <w:r w:rsidR="00F60544" w:rsidRPr="003033C4">
        <w:rPr>
          <w:rFonts w:cs="Arial"/>
          <w:sz w:val="22"/>
          <w:szCs w:val="22"/>
        </w:rPr>
        <w:t>keurmeester</w:t>
      </w:r>
    </w:p>
    <w:p w14:paraId="230F242A" w14:textId="77777777" w:rsidR="00616857" w:rsidRPr="003033C4" w:rsidRDefault="00616857">
      <w:pPr>
        <w:pStyle w:val="Plattetekst2"/>
        <w:spacing w:line="288" w:lineRule="auto"/>
        <w:rPr>
          <w:szCs w:val="22"/>
        </w:rPr>
      </w:pPr>
    </w:p>
    <w:p w14:paraId="16EB2325" w14:textId="77777777" w:rsidR="00616857" w:rsidRPr="003033C4" w:rsidRDefault="00616857">
      <w:pPr>
        <w:pStyle w:val="Plattetekst2"/>
        <w:spacing w:line="288" w:lineRule="auto"/>
        <w:rPr>
          <w:szCs w:val="22"/>
        </w:rPr>
      </w:pPr>
    </w:p>
    <w:p w14:paraId="55B00BA5"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Werkwijze:</w:t>
      </w:r>
    </w:p>
    <w:p w14:paraId="5DBBA489"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Voorafgaand aan de uitvoering van </w:t>
      </w:r>
      <w:r w:rsidR="00F60544" w:rsidRPr="003033C4">
        <w:rPr>
          <w:rFonts w:cs="Arial"/>
          <w:sz w:val="22"/>
          <w:szCs w:val="22"/>
        </w:rPr>
        <w:t xml:space="preserve">keuringen </w:t>
      </w:r>
      <w:r w:rsidRPr="003033C4">
        <w:rPr>
          <w:rFonts w:cs="Arial"/>
          <w:sz w:val="22"/>
          <w:szCs w:val="22"/>
        </w:rPr>
        <w:t xml:space="preserve">wordt aan de hand van </w:t>
      </w:r>
      <w:r w:rsidR="00F60544" w:rsidRPr="003033C4">
        <w:rPr>
          <w:rFonts w:cs="Arial"/>
          <w:sz w:val="22"/>
          <w:szCs w:val="22"/>
        </w:rPr>
        <w:t xml:space="preserve">het materieeloverzicht </w:t>
      </w:r>
      <w:r w:rsidRPr="003033C4">
        <w:rPr>
          <w:rFonts w:cs="Arial"/>
          <w:sz w:val="22"/>
          <w:szCs w:val="22"/>
        </w:rPr>
        <w:t xml:space="preserve">bepaald welk materieel gekeurd dient te worden. </w:t>
      </w:r>
    </w:p>
    <w:p w14:paraId="02A415AF"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BE07BFD"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Keuring kan plaats vinden aan de hand van de volgende normen: </w:t>
      </w:r>
    </w:p>
    <w:p w14:paraId="1E019991"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roofErr w:type="gramStart"/>
      <w:r w:rsidRPr="003033C4">
        <w:rPr>
          <w:rFonts w:cs="Arial"/>
          <w:sz w:val="22"/>
          <w:szCs w:val="22"/>
        </w:rPr>
        <w:t>de</w:t>
      </w:r>
      <w:proofErr w:type="gramEnd"/>
      <w:r w:rsidRPr="003033C4">
        <w:rPr>
          <w:rFonts w:cs="Arial"/>
          <w:sz w:val="22"/>
          <w:szCs w:val="22"/>
        </w:rPr>
        <w:t xml:space="preserve"> Richtlijn Arbeidsmiddelen (Arbo</w:t>
      </w:r>
      <w:r w:rsidR="00230A24">
        <w:rPr>
          <w:rFonts w:cs="Arial"/>
          <w:sz w:val="22"/>
          <w:szCs w:val="22"/>
        </w:rPr>
        <w:t xml:space="preserve"> </w:t>
      </w:r>
      <w:r w:rsidRPr="003033C4">
        <w:rPr>
          <w:rFonts w:cs="Arial"/>
          <w:sz w:val="22"/>
          <w:szCs w:val="22"/>
        </w:rPr>
        <w:t xml:space="preserve">besluit); </w:t>
      </w:r>
    </w:p>
    <w:p w14:paraId="3E6D156F" w14:textId="77777777" w:rsidR="00616857" w:rsidRPr="003033C4" w:rsidRDefault="00F60544">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NEN 3140;</w:t>
      </w:r>
    </w:p>
    <w:p w14:paraId="79DC2148"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Wegenverkeerswet</w:t>
      </w:r>
      <w:r w:rsidR="00F60544" w:rsidRPr="003033C4">
        <w:rPr>
          <w:rFonts w:cs="Arial"/>
          <w:sz w:val="22"/>
          <w:szCs w:val="22"/>
        </w:rPr>
        <w:t>.</w:t>
      </w:r>
      <w:r w:rsidRPr="003033C4">
        <w:rPr>
          <w:rFonts w:cs="Arial"/>
          <w:sz w:val="22"/>
          <w:szCs w:val="22"/>
        </w:rPr>
        <w:t xml:space="preserve"> </w:t>
      </w:r>
    </w:p>
    <w:p w14:paraId="0CF5BED2" w14:textId="77777777" w:rsidR="00616857" w:rsidRPr="003033C4" w:rsidRDefault="00616857">
      <w:pPr>
        <w:pStyle w:val="Koptekst"/>
        <w:tabs>
          <w:tab w:val="clear" w:pos="4536"/>
          <w:tab w:val="clear" w:pos="907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4AA634E9" w14:textId="77777777" w:rsidR="00616857" w:rsidRPr="003033C4" w:rsidRDefault="00616857">
      <w:pPr>
        <w:pStyle w:val="Koptekst"/>
        <w:tabs>
          <w:tab w:val="clear" w:pos="4536"/>
          <w:tab w:val="clear" w:pos="907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Welke normen van toepassing zijn wordt door het Hoofd </w:t>
      </w:r>
      <w:proofErr w:type="gramStart"/>
      <w:r w:rsidR="00F60544" w:rsidRPr="003033C4">
        <w:rPr>
          <w:rFonts w:cs="Arial"/>
          <w:sz w:val="22"/>
          <w:szCs w:val="22"/>
        </w:rPr>
        <w:t xml:space="preserve">keurmeester </w:t>
      </w:r>
      <w:r w:rsidRPr="003033C4">
        <w:rPr>
          <w:rFonts w:cs="Arial"/>
          <w:sz w:val="22"/>
          <w:szCs w:val="22"/>
        </w:rPr>
        <w:t>/</w:t>
      </w:r>
      <w:proofErr w:type="gramEnd"/>
      <w:r w:rsidRPr="003033C4">
        <w:rPr>
          <w:rFonts w:cs="Arial"/>
          <w:sz w:val="22"/>
          <w:szCs w:val="22"/>
        </w:rPr>
        <w:t xml:space="preserve"> de </w:t>
      </w:r>
      <w:r w:rsidR="00F60544" w:rsidRPr="003033C4">
        <w:rPr>
          <w:rFonts w:cs="Arial"/>
          <w:sz w:val="22"/>
          <w:szCs w:val="22"/>
        </w:rPr>
        <w:t xml:space="preserve">keurmeester </w:t>
      </w:r>
      <w:r w:rsidRPr="003033C4">
        <w:rPr>
          <w:rFonts w:cs="Arial"/>
          <w:sz w:val="22"/>
          <w:szCs w:val="22"/>
        </w:rPr>
        <w:t xml:space="preserve">bepaald bij invoering van het betreffende arbeidsmiddel in </w:t>
      </w:r>
      <w:r w:rsidR="00F60544" w:rsidRPr="003033C4">
        <w:rPr>
          <w:rFonts w:cs="Arial"/>
          <w:sz w:val="22"/>
          <w:szCs w:val="22"/>
        </w:rPr>
        <w:t>het materieeloverzicht</w:t>
      </w:r>
      <w:r w:rsidRPr="003033C4">
        <w:rPr>
          <w:rFonts w:cs="Arial"/>
          <w:sz w:val="22"/>
          <w:szCs w:val="22"/>
        </w:rPr>
        <w:t>.</w:t>
      </w:r>
    </w:p>
    <w:p w14:paraId="6548B871" w14:textId="77777777" w:rsidR="00616857" w:rsidRPr="003033C4" w:rsidRDefault="00616857">
      <w:pPr>
        <w:pStyle w:val="Koptekst"/>
        <w:tabs>
          <w:tab w:val="clear" w:pos="4536"/>
          <w:tab w:val="clear" w:pos="907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31D8B32C"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De </w:t>
      </w:r>
      <w:r w:rsidR="00F60544" w:rsidRPr="003033C4">
        <w:rPr>
          <w:rFonts w:cs="Arial"/>
          <w:sz w:val="22"/>
          <w:szCs w:val="22"/>
        </w:rPr>
        <w:t xml:space="preserve">medewerker </w:t>
      </w:r>
      <w:r w:rsidRPr="003033C4">
        <w:rPr>
          <w:rFonts w:cs="Arial"/>
          <w:sz w:val="22"/>
          <w:szCs w:val="22"/>
        </w:rPr>
        <w:t xml:space="preserve">wordt erop gewezen tijdelijk het te keuren materieel schoon beschikbaar te stellen voor keuring. </w:t>
      </w:r>
    </w:p>
    <w:p w14:paraId="615E7CF1" w14:textId="77777777" w:rsidR="00616857"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i/>
          <w:iCs/>
          <w:sz w:val="22"/>
          <w:szCs w:val="22"/>
        </w:rPr>
      </w:pPr>
    </w:p>
    <w:p w14:paraId="00EC2137" w14:textId="77777777" w:rsidR="003033C4" w:rsidRPr="003033C4" w:rsidRDefault="003033C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i/>
          <w:iCs/>
          <w:sz w:val="22"/>
          <w:szCs w:val="22"/>
        </w:rPr>
      </w:pPr>
    </w:p>
    <w:p w14:paraId="7DC2F186"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b/>
          <w:bCs/>
          <w:sz w:val="22"/>
          <w:szCs w:val="22"/>
        </w:rPr>
        <w:t>Formulieren/registraties:</w:t>
      </w:r>
    </w:p>
    <w:p w14:paraId="3AB8AAE0" w14:textId="77777777" w:rsidR="00616857" w:rsidRPr="003033C4" w:rsidRDefault="00CD1478">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Pr>
          <w:rFonts w:cs="Arial"/>
          <w:sz w:val="22"/>
          <w:szCs w:val="22"/>
        </w:rPr>
        <w:t>Map keuring materieel</w:t>
      </w:r>
    </w:p>
    <w:p w14:paraId="598028DE"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sz w:val="22"/>
          <w:szCs w:val="22"/>
        </w:rPr>
        <w:br w:type="page"/>
      </w:r>
      <w:r w:rsidR="007C7662" w:rsidRPr="003033C4">
        <w:rPr>
          <w:rFonts w:cs="Arial"/>
          <w:b/>
          <w:bCs/>
          <w:sz w:val="22"/>
          <w:szCs w:val="22"/>
        </w:rPr>
        <w:lastRenderedPageBreak/>
        <w:t>4</w:t>
      </w:r>
      <w:r w:rsidRPr="003033C4">
        <w:rPr>
          <w:rFonts w:cs="Arial"/>
          <w:b/>
          <w:bCs/>
          <w:sz w:val="22"/>
          <w:szCs w:val="22"/>
        </w:rPr>
        <w:t xml:space="preserve">.2. </w:t>
      </w:r>
      <w:r w:rsidRPr="003033C4">
        <w:rPr>
          <w:rFonts w:cs="Arial"/>
          <w:b/>
          <w:bCs/>
          <w:sz w:val="22"/>
          <w:szCs w:val="22"/>
        </w:rPr>
        <w:tab/>
        <w:t xml:space="preserve">Uitvoeren van </w:t>
      </w:r>
      <w:r w:rsidR="00F60544" w:rsidRPr="003033C4">
        <w:rPr>
          <w:rFonts w:cs="Arial"/>
          <w:b/>
          <w:bCs/>
          <w:sz w:val="22"/>
          <w:szCs w:val="22"/>
        </w:rPr>
        <w:t>keuringen</w:t>
      </w:r>
    </w:p>
    <w:p w14:paraId="24ACB028"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0FEEAA67"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Doel:</w:t>
      </w:r>
    </w:p>
    <w:p w14:paraId="520BE9EA"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Het efficiënt en effectief uitvoeren en registreren van </w:t>
      </w:r>
      <w:r w:rsidR="00F60544" w:rsidRPr="003033C4">
        <w:rPr>
          <w:rFonts w:cs="Arial"/>
          <w:sz w:val="22"/>
          <w:szCs w:val="22"/>
        </w:rPr>
        <w:t>keuringen</w:t>
      </w:r>
      <w:r w:rsidRPr="003033C4">
        <w:rPr>
          <w:rFonts w:cs="Arial"/>
          <w:sz w:val="22"/>
          <w:szCs w:val="22"/>
        </w:rPr>
        <w:t>.</w:t>
      </w:r>
    </w:p>
    <w:p w14:paraId="2E198E33"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25710C5A"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7CF399A8"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Verantwoordelijkheid:</w:t>
      </w:r>
    </w:p>
    <w:p w14:paraId="285AAE61" w14:textId="77777777" w:rsidR="00616857" w:rsidRPr="003033C4" w:rsidRDefault="00F60544">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Keurmeester</w:t>
      </w:r>
    </w:p>
    <w:p w14:paraId="39E08BE4"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76637CB2"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1B3B4D2"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Werkwijze:</w:t>
      </w:r>
    </w:p>
    <w:p w14:paraId="462CB561"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Arbeidsmiddelen zijn in </w:t>
      </w:r>
      <w:r w:rsidR="00F60544" w:rsidRPr="003033C4">
        <w:rPr>
          <w:rFonts w:cs="Arial"/>
          <w:sz w:val="22"/>
          <w:szCs w:val="22"/>
        </w:rPr>
        <w:t xml:space="preserve">het materieeloverzicht </w:t>
      </w:r>
      <w:r w:rsidRPr="003033C4">
        <w:rPr>
          <w:rFonts w:cs="Arial"/>
          <w:sz w:val="22"/>
          <w:szCs w:val="22"/>
        </w:rPr>
        <w:t xml:space="preserve">geregistreerd onder een uniek identificatienummer. </w:t>
      </w:r>
    </w:p>
    <w:p w14:paraId="3C3722F4" w14:textId="77777777" w:rsidR="00616857" w:rsidRPr="003033C4" w:rsidRDefault="00616857">
      <w:pPr>
        <w:pStyle w:val="Koptekst"/>
        <w:tabs>
          <w:tab w:val="clear" w:pos="4536"/>
          <w:tab w:val="clear" w:pos="907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2A44C6E1" w14:textId="77777777" w:rsidR="00616857" w:rsidRPr="003033C4" w:rsidRDefault="00F6054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D</w:t>
      </w:r>
      <w:r w:rsidR="00CD1478">
        <w:rPr>
          <w:rFonts w:cs="Arial"/>
          <w:sz w:val="22"/>
          <w:szCs w:val="22"/>
        </w:rPr>
        <w:t>e</w:t>
      </w:r>
      <w:r w:rsidRPr="003033C4">
        <w:rPr>
          <w:rFonts w:cs="Arial"/>
          <w:sz w:val="22"/>
          <w:szCs w:val="22"/>
        </w:rPr>
        <w:t xml:space="preserve"> Hoofdkeurmeester </w:t>
      </w:r>
      <w:r w:rsidR="00616857" w:rsidRPr="003033C4">
        <w:rPr>
          <w:rFonts w:cs="Arial"/>
          <w:sz w:val="22"/>
          <w:szCs w:val="22"/>
        </w:rPr>
        <w:t xml:space="preserve">en/of de </w:t>
      </w:r>
      <w:r w:rsidRPr="003033C4">
        <w:rPr>
          <w:rFonts w:cs="Arial"/>
          <w:sz w:val="22"/>
          <w:szCs w:val="22"/>
        </w:rPr>
        <w:t xml:space="preserve">Keurmeester </w:t>
      </w:r>
      <w:r w:rsidR="00616857" w:rsidRPr="003033C4">
        <w:rPr>
          <w:rFonts w:cs="Arial"/>
          <w:sz w:val="22"/>
          <w:szCs w:val="22"/>
        </w:rPr>
        <w:t xml:space="preserve">beheren de data waarop </w:t>
      </w:r>
      <w:r w:rsidRPr="003033C4">
        <w:rPr>
          <w:rFonts w:cs="Arial"/>
          <w:sz w:val="22"/>
          <w:szCs w:val="22"/>
        </w:rPr>
        <w:t xml:space="preserve">keuringen </w:t>
      </w:r>
      <w:r w:rsidR="00616857" w:rsidRPr="003033C4">
        <w:rPr>
          <w:rFonts w:cs="Arial"/>
          <w:sz w:val="22"/>
          <w:szCs w:val="22"/>
        </w:rPr>
        <w:t xml:space="preserve">uitgevoerd dienen te worden. Enkele weken voorafgaand aan de beoogde datum wordt de </w:t>
      </w:r>
      <w:r w:rsidRPr="003033C4">
        <w:rPr>
          <w:rFonts w:cs="Arial"/>
          <w:sz w:val="22"/>
          <w:szCs w:val="22"/>
        </w:rPr>
        <w:t xml:space="preserve">gebruiker </w:t>
      </w:r>
      <w:r w:rsidR="00616857" w:rsidRPr="003033C4">
        <w:rPr>
          <w:rFonts w:cs="Arial"/>
          <w:sz w:val="22"/>
          <w:szCs w:val="22"/>
        </w:rPr>
        <w:t xml:space="preserve">van het te </w:t>
      </w:r>
      <w:r w:rsidRPr="003033C4">
        <w:rPr>
          <w:rFonts w:cs="Arial"/>
          <w:sz w:val="22"/>
          <w:szCs w:val="22"/>
        </w:rPr>
        <w:t xml:space="preserve">keuren </w:t>
      </w:r>
      <w:r w:rsidR="00616857" w:rsidRPr="003033C4">
        <w:rPr>
          <w:rFonts w:cs="Arial"/>
          <w:sz w:val="22"/>
          <w:szCs w:val="22"/>
        </w:rPr>
        <w:t xml:space="preserve">materieel schriftelijk hiervan op de hoogte gesteld. </w:t>
      </w:r>
      <w:r w:rsidR="00CD1478">
        <w:rPr>
          <w:rFonts w:cs="Arial"/>
          <w:sz w:val="22"/>
          <w:szCs w:val="22"/>
        </w:rPr>
        <w:t xml:space="preserve">De keuring loopt gelijk aan de APK-periode. </w:t>
      </w:r>
      <w:r w:rsidR="00616857" w:rsidRPr="003033C4">
        <w:rPr>
          <w:rFonts w:cs="Arial"/>
          <w:sz w:val="22"/>
          <w:szCs w:val="22"/>
        </w:rPr>
        <w:t xml:space="preserve">Tevens wordt een voorstel gedaan voor de datum van uitvoering. De </w:t>
      </w:r>
      <w:r w:rsidRPr="003033C4">
        <w:rPr>
          <w:rFonts w:cs="Arial"/>
          <w:sz w:val="22"/>
          <w:szCs w:val="22"/>
        </w:rPr>
        <w:t>keurings</w:t>
      </w:r>
      <w:r w:rsidR="00616857" w:rsidRPr="003033C4">
        <w:rPr>
          <w:rFonts w:cs="Arial"/>
          <w:sz w:val="22"/>
          <w:szCs w:val="22"/>
        </w:rPr>
        <w:t xml:space="preserve">datum wordt door </w:t>
      </w:r>
      <w:r w:rsidRPr="003033C4">
        <w:rPr>
          <w:rFonts w:cs="Arial"/>
          <w:sz w:val="22"/>
          <w:szCs w:val="22"/>
        </w:rPr>
        <w:t xml:space="preserve">De Hoofdkeurmeester </w:t>
      </w:r>
      <w:r w:rsidR="00616857" w:rsidRPr="003033C4">
        <w:rPr>
          <w:rFonts w:cs="Arial"/>
          <w:sz w:val="22"/>
          <w:szCs w:val="22"/>
        </w:rPr>
        <w:t xml:space="preserve">en/of de </w:t>
      </w:r>
      <w:r w:rsidRPr="003033C4">
        <w:rPr>
          <w:rFonts w:cs="Arial"/>
          <w:sz w:val="22"/>
          <w:szCs w:val="22"/>
        </w:rPr>
        <w:t xml:space="preserve">Keurmeester </w:t>
      </w:r>
      <w:r w:rsidR="00616857" w:rsidRPr="003033C4">
        <w:rPr>
          <w:rFonts w:cs="Arial"/>
          <w:sz w:val="22"/>
          <w:szCs w:val="22"/>
        </w:rPr>
        <w:t xml:space="preserve">in overleg vastgesteld. </w:t>
      </w:r>
    </w:p>
    <w:p w14:paraId="2B8E7038"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1273DCF4"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Voor het uitvoeren van inspecties zijn verschillende inspectielijsten beschikbaar. Afhankelijk van het arbeidsmiddel wordt de juiste (meest van toepassing zijnde) inspectielijst gebruikt:</w:t>
      </w:r>
    </w:p>
    <w:p w14:paraId="01F0307F"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w:t>
      </w:r>
      <w:r w:rsidRPr="00AB365C">
        <w:rPr>
          <w:rFonts w:cs="Arial"/>
          <w:sz w:val="22"/>
          <w:szCs w:val="22"/>
        </w:rPr>
        <w:tab/>
        <w:t>Inspectielijst: Heftrucks/intern transportmaterieel</w:t>
      </w:r>
    </w:p>
    <w:p w14:paraId="76811FEC" w14:textId="77777777" w:rsidR="00AB365C" w:rsidRPr="00AB365C" w:rsidRDefault="00AB365C" w:rsidP="00AB365C">
      <w:pPr>
        <w:pStyle w:val="Koptekst"/>
        <w:numPr>
          <w:ilvl w:val="1"/>
          <w:numId w:val="45"/>
        </w:numPr>
        <w:tabs>
          <w:tab w:val="clear" w:pos="4536"/>
          <w:tab w:val="clear" w:pos="9072"/>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K2</w:t>
      </w:r>
      <w:r w:rsidRPr="00AB365C">
        <w:rPr>
          <w:rFonts w:cs="Arial"/>
          <w:sz w:val="22"/>
          <w:szCs w:val="22"/>
        </w:rPr>
        <w:tab/>
        <w:t>Inspectielijst: Grondverzetmachines</w:t>
      </w:r>
    </w:p>
    <w:p w14:paraId="52B28BE2"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K3</w:t>
      </w:r>
      <w:r w:rsidRPr="00AB365C">
        <w:rPr>
          <w:rFonts w:cs="Arial"/>
          <w:sz w:val="22"/>
          <w:szCs w:val="22"/>
        </w:rPr>
        <w:tab/>
        <w:t>Inspectielijst:</w:t>
      </w:r>
      <w:r w:rsidRPr="00AB365C">
        <w:rPr>
          <w:rFonts w:cs="Arial"/>
          <w:i/>
          <w:iCs/>
          <w:sz w:val="22"/>
          <w:szCs w:val="22"/>
        </w:rPr>
        <w:t xml:space="preserve"> </w:t>
      </w:r>
      <w:r w:rsidRPr="00AB365C">
        <w:rPr>
          <w:rFonts w:cs="Arial"/>
          <w:sz w:val="22"/>
          <w:szCs w:val="22"/>
        </w:rPr>
        <w:t>Elektrische arbeidsmiddelen</w:t>
      </w:r>
    </w:p>
    <w:p w14:paraId="26AD4448"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K4</w:t>
      </w:r>
      <w:r w:rsidRPr="00AB365C">
        <w:rPr>
          <w:rFonts w:cs="Arial"/>
          <w:sz w:val="22"/>
          <w:szCs w:val="22"/>
        </w:rPr>
        <w:tab/>
        <w:t>Inspectielijst: Overheaddeuren</w:t>
      </w:r>
    </w:p>
    <w:p w14:paraId="60213633"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K5</w:t>
      </w:r>
      <w:r w:rsidRPr="00AB365C">
        <w:rPr>
          <w:rFonts w:cs="Arial"/>
          <w:sz w:val="22"/>
          <w:szCs w:val="22"/>
        </w:rPr>
        <w:tab/>
        <w:t>Inspectielijst: Hijsmiddelen</w:t>
      </w:r>
    </w:p>
    <w:p w14:paraId="75293DA2"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K6</w:t>
      </w:r>
      <w:r w:rsidRPr="00AB365C">
        <w:rPr>
          <w:rFonts w:cs="Arial"/>
          <w:sz w:val="22"/>
          <w:szCs w:val="22"/>
        </w:rPr>
        <w:tab/>
        <w:t>Inspectielijst: Hoogwerkers</w:t>
      </w:r>
    </w:p>
    <w:p w14:paraId="4A2E5A66"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K7</w:t>
      </w:r>
      <w:r w:rsidRPr="00AB365C">
        <w:rPr>
          <w:rFonts w:cs="Arial"/>
          <w:sz w:val="22"/>
          <w:szCs w:val="22"/>
        </w:rPr>
        <w:tab/>
        <w:t>Inspectielijst: Laadkleppen</w:t>
      </w:r>
    </w:p>
    <w:p w14:paraId="6F4EE048"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K8</w:t>
      </w:r>
      <w:r w:rsidRPr="00AB365C">
        <w:rPr>
          <w:rFonts w:cs="Arial"/>
          <w:sz w:val="22"/>
          <w:szCs w:val="22"/>
        </w:rPr>
        <w:tab/>
        <w:t>Inspectielijst: Autolaadkraan</w:t>
      </w:r>
    </w:p>
    <w:p w14:paraId="3FFF1335"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K9</w:t>
      </w:r>
      <w:r w:rsidRPr="00AB365C">
        <w:rPr>
          <w:rFonts w:cs="Arial"/>
          <w:sz w:val="22"/>
          <w:szCs w:val="22"/>
        </w:rPr>
        <w:tab/>
        <w:t>Inspectielijst Lasthaken</w:t>
      </w:r>
    </w:p>
    <w:p w14:paraId="3790A535"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K10</w:t>
      </w:r>
      <w:r w:rsidRPr="00AB365C">
        <w:rPr>
          <w:rFonts w:cs="Arial"/>
          <w:sz w:val="22"/>
          <w:szCs w:val="22"/>
        </w:rPr>
        <w:tab/>
        <w:t>Inspectielijst Kettingwerk</w:t>
      </w:r>
    </w:p>
    <w:p w14:paraId="431EAAA3"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K11</w:t>
      </w:r>
      <w:r w:rsidRPr="00AB365C">
        <w:rPr>
          <w:rFonts w:cs="Arial"/>
          <w:sz w:val="22"/>
          <w:szCs w:val="22"/>
        </w:rPr>
        <w:tab/>
        <w:t>Inspectielijst Staalstroppen</w:t>
      </w:r>
    </w:p>
    <w:p w14:paraId="0A84F487"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K12</w:t>
      </w:r>
      <w:r w:rsidRPr="00AB365C">
        <w:rPr>
          <w:rFonts w:cs="Arial"/>
          <w:sz w:val="22"/>
          <w:szCs w:val="22"/>
        </w:rPr>
        <w:tab/>
        <w:t>Inspectielijst Kunststof hijsbanden</w:t>
      </w:r>
    </w:p>
    <w:p w14:paraId="29A59332"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500CA8D3"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De keuring van elektrisch materieel vindt plaats d.m.v. het </w:t>
      </w:r>
      <w:proofErr w:type="spellStart"/>
      <w:r w:rsidR="00F60544" w:rsidRPr="003033C4">
        <w:rPr>
          <w:rFonts w:cs="Arial"/>
          <w:sz w:val="22"/>
          <w:szCs w:val="22"/>
        </w:rPr>
        <w:t>Nieaf-Smitt</w:t>
      </w:r>
      <w:proofErr w:type="spellEnd"/>
      <w:r w:rsidR="00F60544" w:rsidRPr="003033C4">
        <w:rPr>
          <w:rFonts w:cs="Arial"/>
          <w:sz w:val="22"/>
          <w:szCs w:val="22"/>
        </w:rPr>
        <w:t xml:space="preserve"> </w:t>
      </w:r>
      <w:proofErr w:type="spellStart"/>
      <w:r w:rsidR="00F60544" w:rsidRPr="003033C4">
        <w:rPr>
          <w:rFonts w:cs="Arial"/>
          <w:sz w:val="22"/>
          <w:szCs w:val="22"/>
        </w:rPr>
        <w:t>EazyPAT</w:t>
      </w:r>
      <w:proofErr w:type="spellEnd"/>
      <w:r w:rsidR="00F60544" w:rsidRPr="003033C4">
        <w:rPr>
          <w:rFonts w:cs="Arial"/>
          <w:sz w:val="22"/>
          <w:szCs w:val="22"/>
        </w:rPr>
        <w:t xml:space="preserve"> </w:t>
      </w:r>
      <w:r w:rsidRPr="003033C4">
        <w:rPr>
          <w:rFonts w:cs="Arial"/>
          <w:sz w:val="22"/>
          <w:szCs w:val="22"/>
        </w:rPr>
        <w:t>testapparaat.</w:t>
      </w:r>
    </w:p>
    <w:p w14:paraId="10B58152" w14:textId="77777777" w:rsidR="00616857" w:rsidRPr="003033C4" w:rsidRDefault="00616857">
      <w:pPr>
        <w:pStyle w:val="Koptekst"/>
        <w:tabs>
          <w:tab w:val="clear" w:pos="4536"/>
          <w:tab w:val="clear" w:pos="9072"/>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1E2ED206"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De </w:t>
      </w:r>
      <w:r w:rsidR="00F60544" w:rsidRPr="003033C4">
        <w:rPr>
          <w:rFonts w:cs="Arial"/>
          <w:sz w:val="22"/>
          <w:szCs w:val="22"/>
        </w:rPr>
        <w:t xml:space="preserve">Keurmeester </w:t>
      </w:r>
      <w:r w:rsidRPr="003033C4">
        <w:rPr>
          <w:rFonts w:cs="Arial"/>
          <w:sz w:val="22"/>
          <w:szCs w:val="22"/>
        </w:rPr>
        <w:t xml:space="preserve">dient de werking van het arbeidsmiddel te kennen, alsmede technische aspecten die van invloed kunnen zijn op de veiligheid. Indien deze kennis onvoldoende is </w:t>
      </w:r>
      <w:r w:rsidRPr="003033C4">
        <w:rPr>
          <w:rFonts w:cs="Arial"/>
          <w:sz w:val="22"/>
          <w:szCs w:val="22"/>
        </w:rPr>
        <w:lastRenderedPageBreak/>
        <w:t xml:space="preserve">worden fabrieksspecificaties geraadpleegd. De </w:t>
      </w:r>
      <w:r w:rsidR="00F60544" w:rsidRPr="003033C4">
        <w:rPr>
          <w:rFonts w:cs="Arial"/>
          <w:sz w:val="22"/>
          <w:szCs w:val="22"/>
        </w:rPr>
        <w:t xml:space="preserve">Keurmeester </w:t>
      </w:r>
      <w:r w:rsidRPr="003033C4">
        <w:rPr>
          <w:rFonts w:cs="Arial"/>
          <w:sz w:val="22"/>
          <w:szCs w:val="22"/>
        </w:rPr>
        <w:t xml:space="preserve">moet de </w:t>
      </w:r>
      <w:r w:rsidR="00F60544" w:rsidRPr="003033C4">
        <w:rPr>
          <w:rFonts w:cs="Arial"/>
          <w:sz w:val="22"/>
          <w:szCs w:val="22"/>
        </w:rPr>
        <w:t xml:space="preserve">Keuringen </w:t>
      </w:r>
      <w:r w:rsidRPr="003033C4">
        <w:rPr>
          <w:rFonts w:cs="Arial"/>
          <w:sz w:val="22"/>
          <w:szCs w:val="22"/>
        </w:rPr>
        <w:t xml:space="preserve">dusdanig uitvoeren dat er geen gevaarlijke situaties ontstaan. </w:t>
      </w:r>
    </w:p>
    <w:p w14:paraId="053C029B"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A3CA04A"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Elk te </w:t>
      </w:r>
      <w:r w:rsidR="00F60544" w:rsidRPr="003033C4">
        <w:rPr>
          <w:rFonts w:cs="Arial"/>
          <w:sz w:val="22"/>
          <w:szCs w:val="22"/>
        </w:rPr>
        <w:t xml:space="preserve">keuren </w:t>
      </w:r>
      <w:r w:rsidRPr="003033C4">
        <w:rPr>
          <w:rFonts w:cs="Arial"/>
          <w:sz w:val="22"/>
          <w:szCs w:val="22"/>
        </w:rPr>
        <w:t xml:space="preserve">arbeidsmiddel dient onuitwisbaar geïdentificeerd te zijn. Indien dit ten tijde van de </w:t>
      </w:r>
      <w:r w:rsidR="00F60544" w:rsidRPr="003033C4">
        <w:rPr>
          <w:rFonts w:cs="Arial"/>
          <w:sz w:val="22"/>
          <w:szCs w:val="22"/>
        </w:rPr>
        <w:t xml:space="preserve">keuring </w:t>
      </w:r>
      <w:r w:rsidRPr="003033C4">
        <w:rPr>
          <w:rFonts w:cs="Arial"/>
          <w:sz w:val="22"/>
          <w:szCs w:val="22"/>
        </w:rPr>
        <w:t xml:space="preserve">niet het geval is, zal de </w:t>
      </w:r>
      <w:r w:rsidR="00F60544" w:rsidRPr="003033C4">
        <w:rPr>
          <w:rFonts w:cs="Arial"/>
          <w:sz w:val="22"/>
          <w:szCs w:val="22"/>
        </w:rPr>
        <w:t xml:space="preserve">Keurmeester </w:t>
      </w:r>
      <w:r w:rsidRPr="003033C4">
        <w:rPr>
          <w:rFonts w:cs="Arial"/>
          <w:sz w:val="22"/>
          <w:szCs w:val="22"/>
        </w:rPr>
        <w:t>deze identificatie aanbrengen.</w:t>
      </w:r>
    </w:p>
    <w:p w14:paraId="32DE28A0"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 </w:t>
      </w:r>
    </w:p>
    <w:p w14:paraId="0FC951A1" w14:textId="77777777" w:rsidR="00616857"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De </w:t>
      </w:r>
      <w:r w:rsidR="00F60544" w:rsidRPr="003033C4">
        <w:rPr>
          <w:rFonts w:cs="Arial"/>
          <w:sz w:val="22"/>
          <w:szCs w:val="22"/>
        </w:rPr>
        <w:t xml:space="preserve">Keurmeester </w:t>
      </w:r>
      <w:r w:rsidRPr="003033C4">
        <w:rPr>
          <w:rFonts w:cs="Arial"/>
          <w:sz w:val="22"/>
          <w:szCs w:val="22"/>
        </w:rPr>
        <w:t xml:space="preserve">voorziet het arbeidsmiddel na afloop van de </w:t>
      </w:r>
      <w:r w:rsidR="00F60544" w:rsidRPr="003033C4">
        <w:rPr>
          <w:rFonts w:cs="Arial"/>
          <w:sz w:val="22"/>
          <w:szCs w:val="22"/>
        </w:rPr>
        <w:t xml:space="preserve">keuring </w:t>
      </w:r>
      <w:r w:rsidRPr="003033C4">
        <w:rPr>
          <w:rFonts w:cs="Arial"/>
          <w:sz w:val="22"/>
          <w:szCs w:val="22"/>
        </w:rPr>
        <w:t xml:space="preserve">van een </w:t>
      </w:r>
      <w:r w:rsidR="00F60544" w:rsidRPr="003033C4">
        <w:rPr>
          <w:rFonts w:cs="Arial"/>
          <w:sz w:val="22"/>
          <w:szCs w:val="22"/>
        </w:rPr>
        <w:t>keurings</w:t>
      </w:r>
      <w:r w:rsidRPr="003033C4">
        <w:rPr>
          <w:rFonts w:cs="Arial"/>
          <w:sz w:val="22"/>
          <w:szCs w:val="22"/>
        </w:rPr>
        <w:t>sticker. Hierbij zijn twee mogelijkheden: een goedkeursticker, voorzien van uiterste datum volgende inspectie</w:t>
      </w:r>
      <w:r w:rsidR="00A00C41">
        <w:rPr>
          <w:rFonts w:cs="Arial"/>
          <w:sz w:val="22"/>
          <w:szCs w:val="22"/>
        </w:rPr>
        <w:t>.</w:t>
      </w:r>
    </w:p>
    <w:p w14:paraId="394D3640" w14:textId="77777777" w:rsidR="00A00C41" w:rsidRPr="003033C4" w:rsidRDefault="00A00C4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22707E5"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Indien sprake is van een gevaarlijke of levensbedreigende situatie, dan wordt de </w:t>
      </w:r>
      <w:r w:rsidR="00F60544" w:rsidRPr="003033C4">
        <w:rPr>
          <w:rFonts w:cs="Arial"/>
          <w:sz w:val="22"/>
          <w:szCs w:val="22"/>
        </w:rPr>
        <w:t xml:space="preserve">gebruiker </w:t>
      </w:r>
      <w:r w:rsidRPr="003033C4">
        <w:rPr>
          <w:rFonts w:cs="Arial"/>
          <w:sz w:val="22"/>
          <w:szCs w:val="22"/>
        </w:rPr>
        <w:t xml:space="preserve">hier direct van op de hoogte gesteld door de uitvoerende </w:t>
      </w:r>
      <w:r w:rsidR="00F60544" w:rsidRPr="003033C4">
        <w:rPr>
          <w:rFonts w:cs="Arial"/>
          <w:sz w:val="22"/>
          <w:szCs w:val="22"/>
        </w:rPr>
        <w:t>Keurmeester</w:t>
      </w:r>
      <w:r w:rsidRPr="003033C4">
        <w:rPr>
          <w:rFonts w:cs="Arial"/>
          <w:sz w:val="22"/>
          <w:szCs w:val="22"/>
        </w:rPr>
        <w:t>.</w:t>
      </w:r>
      <w:r w:rsidR="00F60544" w:rsidRPr="003033C4">
        <w:rPr>
          <w:rFonts w:cs="Arial"/>
          <w:sz w:val="22"/>
          <w:szCs w:val="22"/>
        </w:rPr>
        <w:br/>
        <w:t xml:space="preserve"> </w:t>
      </w:r>
    </w:p>
    <w:p w14:paraId="0E66C372"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Na afloop van de </w:t>
      </w:r>
      <w:r w:rsidR="00F60544" w:rsidRPr="003033C4">
        <w:rPr>
          <w:rFonts w:cs="Arial"/>
          <w:sz w:val="22"/>
          <w:szCs w:val="22"/>
        </w:rPr>
        <w:t xml:space="preserve">keuring </w:t>
      </w:r>
      <w:r w:rsidRPr="003033C4">
        <w:rPr>
          <w:rFonts w:cs="Arial"/>
          <w:sz w:val="22"/>
          <w:szCs w:val="22"/>
        </w:rPr>
        <w:t xml:space="preserve">worden de datum, de naam van de </w:t>
      </w:r>
      <w:r w:rsidR="00F60544" w:rsidRPr="003033C4">
        <w:rPr>
          <w:rFonts w:cs="Arial"/>
          <w:sz w:val="22"/>
          <w:szCs w:val="22"/>
        </w:rPr>
        <w:t>Keurmeester</w:t>
      </w:r>
      <w:r w:rsidRPr="003033C4">
        <w:rPr>
          <w:rFonts w:cs="Arial"/>
          <w:sz w:val="22"/>
          <w:szCs w:val="22"/>
        </w:rPr>
        <w:t>, de identificatie naar het arbeidsmiddel en de eindbevinding vastgelegd.</w:t>
      </w:r>
    </w:p>
    <w:p w14:paraId="1764AB6E" w14:textId="77777777" w:rsidR="00616857"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0C116B96" w14:textId="77777777" w:rsidR="003033C4" w:rsidRPr="003033C4" w:rsidRDefault="003033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13591E0E"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Formulieren/registraties:</w:t>
      </w:r>
    </w:p>
    <w:p w14:paraId="5CE2BA47"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w:t>
      </w:r>
      <w:r w:rsidRPr="00AB365C">
        <w:rPr>
          <w:rFonts w:cs="Arial"/>
          <w:sz w:val="22"/>
          <w:szCs w:val="22"/>
        </w:rPr>
        <w:tab/>
        <w:t>Inspectielijst: Heftrucks/intern transportmaterieel</w:t>
      </w:r>
    </w:p>
    <w:p w14:paraId="011122AB" w14:textId="77777777" w:rsidR="00AB365C" w:rsidRPr="00AB365C" w:rsidRDefault="00AB365C" w:rsidP="00AB365C">
      <w:pPr>
        <w:pStyle w:val="Koptekst"/>
        <w:numPr>
          <w:ilvl w:val="1"/>
          <w:numId w:val="45"/>
        </w:numPr>
        <w:tabs>
          <w:tab w:val="clear" w:pos="4536"/>
          <w:tab w:val="clear" w:pos="9072"/>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K2</w:t>
      </w:r>
      <w:r w:rsidRPr="00AB365C">
        <w:rPr>
          <w:rFonts w:cs="Arial"/>
          <w:sz w:val="22"/>
          <w:szCs w:val="22"/>
        </w:rPr>
        <w:tab/>
        <w:t>Inspectielijst: Grondverzetmachines</w:t>
      </w:r>
    </w:p>
    <w:p w14:paraId="096BAAAE"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K3</w:t>
      </w:r>
      <w:r w:rsidRPr="00AB365C">
        <w:rPr>
          <w:rFonts w:cs="Arial"/>
          <w:sz w:val="22"/>
          <w:szCs w:val="22"/>
        </w:rPr>
        <w:tab/>
        <w:t>Inspectielijst:</w:t>
      </w:r>
      <w:r w:rsidRPr="00AB365C">
        <w:rPr>
          <w:rFonts w:cs="Arial"/>
          <w:i/>
          <w:iCs/>
          <w:sz w:val="22"/>
          <w:szCs w:val="22"/>
        </w:rPr>
        <w:t xml:space="preserve"> </w:t>
      </w:r>
      <w:r w:rsidRPr="00AB365C">
        <w:rPr>
          <w:rFonts w:cs="Arial"/>
          <w:sz w:val="22"/>
          <w:szCs w:val="22"/>
        </w:rPr>
        <w:t>Elektrische arbeidsmiddelen</w:t>
      </w:r>
    </w:p>
    <w:p w14:paraId="027F7D4E"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K4</w:t>
      </w:r>
      <w:r w:rsidRPr="00AB365C">
        <w:rPr>
          <w:rFonts w:cs="Arial"/>
          <w:sz w:val="22"/>
          <w:szCs w:val="22"/>
        </w:rPr>
        <w:tab/>
        <w:t>Inspectielijst: Overheaddeuren</w:t>
      </w:r>
    </w:p>
    <w:p w14:paraId="6FF6B8C4"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K5</w:t>
      </w:r>
      <w:r w:rsidRPr="00AB365C">
        <w:rPr>
          <w:rFonts w:cs="Arial"/>
          <w:sz w:val="22"/>
          <w:szCs w:val="22"/>
        </w:rPr>
        <w:tab/>
        <w:t>Inspectielijst: Hijsmiddelen</w:t>
      </w:r>
    </w:p>
    <w:p w14:paraId="671B2BD4"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K6</w:t>
      </w:r>
      <w:r w:rsidRPr="00AB365C">
        <w:rPr>
          <w:rFonts w:cs="Arial"/>
          <w:sz w:val="22"/>
          <w:szCs w:val="22"/>
        </w:rPr>
        <w:tab/>
        <w:t>Inspectielijst: Hoogwerkers</w:t>
      </w:r>
    </w:p>
    <w:p w14:paraId="186D5D7A"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K7</w:t>
      </w:r>
      <w:r w:rsidRPr="00AB365C">
        <w:rPr>
          <w:rFonts w:cs="Arial"/>
          <w:sz w:val="22"/>
          <w:szCs w:val="22"/>
        </w:rPr>
        <w:tab/>
        <w:t>Inspectielijst: Laadkleppen</w:t>
      </w:r>
    </w:p>
    <w:p w14:paraId="36A7D5A8"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K8</w:t>
      </w:r>
      <w:r w:rsidRPr="00AB365C">
        <w:rPr>
          <w:rFonts w:cs="Arial"/>
          <w:sz w:val="22"/>
          <w:szCs w:val="22"/>
        </w:rPr>
        <w:tab/>
        <w:t>Inspectielijst: Autolaadkraan</w:t>
      </w:r>
    </w:p>
    <w:p w14:paraId="5FBC5AAE"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K9</w:t>
      </w:r>
      <w:r w:rsidRPr="00AB365C">
        <w:rPr>
          <w:rFonts w:cs="Arial"/>
          <w:sz w:val="22"/>
          <w:szCs w:val="22"/>
        </w:rPr>
        <w:tab/>
        <w:t>Inspectielijst Lasthaken</w:t>
      </w:r>
    </w:p>
    <w:p w14:paraId="57EFBE72"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K10</w:t>
      </w:r>
      <w:r w:rsidRPr="00AB365C">
        <w:rPr>
          <w:rFonts w:cs="Arial"/>
          <w:sz w:val="22"/>
          <w:szCs w:val="22"/>
        </w:rPr>
        <w:tab/>
        <w:t>Inspectielijst Kettingwerk</w:t>
      </w:r>
    </w:p>
    <w:p w14:paraId="2369F136"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K11</w:t>
      </w:r>
      <w:r w:rsidRPr="00AB365C">
        <w:rPr>
          <w:rFonts w:cs="Arial"/>
          <w:sz w:val="22"/>
          <w:szCs w:val="22"/>
        </w:rPr>
        <w:tab/>
        <w:t>Inspectielijst Staalstroppen</w:t>
      </w:r>
    </w:p>
    <w:p w14:paraId="32575745" w14:textId="77777777" w:rsidR="00AB365C" w:rsidRPr="00AB365C" w:rsidRDefault="00AB365C" w:rsidP="00AB365C">
      <w:pPr>
        <w:numPr>
          <w:ilvl w:val="1"/>
          <w:numId w:val="45"/>
        </w:numPr>
        <w:tabs>
          <w:tab w:val="left" w:pos="-1440"/>
          <w:tab w:val="left" w:pos="-720"/>
          <w:tab w:val="left" w:pos="0"/>
          <w:tab w:val="left" w:pos="993"/>
          <w:tab w:val="left" w:pos="1560"/>
          <w:tab w:val="right" w:leader="dot" w:pos="9026"/>
        </w:tabs>
        <w:spacing w:line="288" w:lineRule="auto"/>
        <w:ind w:left="1560" w:hanging="1014"/>
        <w:rPr>
          <w:rFonts w:cs="Arial"/>
          <w:sz w:val="22"/>
          <w:szCs w:val="22"/>
        </w:rPr>
      </w:pPr>
      <w:r w:rsidRPr="00AB365C">
        <w:rPr>
          <w:rFonts w:cs="Arial"/>
          <w:sz w:val="22"/>
          <w:szCs w:val="22"/>
        </w:rPr>
        <w:t>K12</w:t>
      </w:r>
      <w:r w:rsidRPr="00AB365C">
        <w:rPr>
          <w:rFonts w:cs="Arial"/>
          <w:sz w:val="22"/>
          <w:szCs w:val="22"/>
        </w:rPr>
        <w:tab/>
        <w:t>Inspectielijst Kunststof hijsbanden</w:t>
      </w:r>
    </w:p>
    <w:p w14:paraId="5BBBC3D0"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sz w:val="22"/>
          <w:szCs w:val="22"/>
        </w:rPr>
        <w:br w:type="page"/>
      </w:r>
      <w:r w:rsidR="007C7662" w:rsidRPr="003033C4">
        <w:rPr>
          <w:rFonts w:cs="Arial"/>
          <w:b/>
          <w:bCs/>
          <w:sz w:val="22"/>
          <w:szCs w:val="22"/>
        </w:rPr>
        <w:lastRenderedPageBreak/>
        <w:t>4</w:t>
      </w:r>
      <w:r w:rsidRPr="003033C4">
        <w:rPr>
          <w:rFonts w:cs="Arial"/>
          <w:b/>
          <w:bCs/>
          <w:sz w:val="22"/>
          <w:szCs w:val="22"/>
        </w:rPr>
        <w:t>.3</w:t>
      </w:r>
      <w:r w:rsidRPr="003033C4">
        <w:rPr>
          <w:rFonts w:cs="Arial"/>
          <w:b/>
          <w:bCs/>
          <w:sz w:val="22"/>
          <w:szCs w:val="22"/>
        </w:rPr>
        <w:tab/>
        <w:t xml:space="preserve">Rapporteren van </w:t>
      </w:r>
      <w:r w:rsidR="00F60544" w:rsidRPr="003033C4">
        <w:rPr>
          <w:rFonts w:cs="Arial"/>
          <w:b/>
          <w:bCs/>
          <w:sz w:val="22"/>
          <w:szCs w:val="22"/>
        </w:rPr>
        <w:t>keuringen</w:t>
      </w:r>
    </w:p>
    <w:p w14:paraId="4D53E2EB"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263541D7"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Doel:</w:t>
      </w:r>
      <w:r w:rsidRPr="003033C4">
        <w:rPr>
          <w:rFonts w:cs="Arial"/>
          <w:sz w:val="22"/>
          <w:szCs w:val="22"/>
        </w:rPr>
        <w:tab/>
      </w:r>
      <w:r w:rsidRPr="003033C4">
        <w:rPr>
          <w:rFonts w:cs="Arial"/>
          <w:sz w:val="22"/>
          <w:szCs w:val="22"/>
        </w:rPr>
        <w:tab/>
      </w:r>
    </w:p>
    <w:p w14:paraId="642BA13B" w14:textId="77777777" w:rsidR="00616857" w:rsidRPr="003033C4" w:rsidRDefault="00616857">
      <w:pPr>
        <w:pStyle w:val="Plattetekst"/>
        <w:tabs>
          <w:tab w:val="clear" w:pos="709"/>
          <w:tab w:val="clear" w:pos="2160"/>
          <w:tab w:val="left" w:pos="1560"/>
        </w:tabs>
        <w:spacing w:line="288" w:lineRule="auto"/>
        <w:rPr>
          <w:szCs w:val="22"/>
        </w:rPr>
      </w:pPr>
      <w:r w:rsidRPr="003033C4">
        <w:rPr>
          <w:szCs w:val="22"/>
        </w:rPr>
        <w:t xml:space="preserve">Rapportage van de </w:t>
      </w:r>
      <w:r w:rsidR="00F60544" w:rsidRPr="003033C4">
        <w:rPr>
          <w:szCs w:val="22"/>
        </w:rPr>
        <w:t>keurings</w:t>
      </w:r>
      <w:r w:rsidRPr="003033C4">
        <w:rPr>
          <w:szCs w:val="22"/>
        </w:rPr>
        <w:t>resultaten.</w:t>
      </w:r>
    </w:p>
    <w:p w14:paraId="78D54340"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2881E0E4"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199D615F"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Verantwoordelijkheid:</w:t>
      </w:r>
    </w:p>
    <w:p w14:paraId="45AD4B7C" w14:textId="77777777" w:rsidR="00616857" w:rsidRPr="003033C4" w:rsidRDefault="00F60544">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Hoofdkeurmeester</w:t>
      </w:r>
    </w:p>
    <w:p w14:paraId="2435A2F3"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38B90205"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2C8F4712"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Werkwijze:</w:t>
      </w:r>
    </w:p>
    <w:p w14:paraId="0FA63B6F" w14:textId="77777777" w:rsidR="00616857" w:rsidRPr="003033C4" w:rsidRDefault="00BB6A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Het ingevulde keuringsformulier wordt </w:t>
      </w:r>
      <w:r w:rsidR="00A00C41">
        <w:rPr>
          <w:rFonts w:cs="Arial"/>
          <w:sz w:val="22"/>
          <w:szCs w:val="22"/>
        </w:rPr>
        <w:t>gearchiveerd in de keuringsmap</w:t>
      </w:r>
      <w:r w:rsidRPr="003033C4">
        <w:rPr>
          <w:rFonts w:cs="Arial"/>
          <w:sz w:val="22"/>
          <w:szCs w:val="22"/>
        </w:rPr>
        <w:t>.</w:t>
      </w:r>
    </w:p>
    <w:p w14:paraId="7742C625"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57B87BD1"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p>
    <w:p w14:paraId="5B72DCDD"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Formulieren/registraties:</w:t>
      </w:r>
    </w:p>
    <w:p w14:paraId="608FDF41" w14:textId="77777777" w:rsidR="00A00C41" w:rsidRPr="003033C4" w:rsidRDefault="00A00C41" w:rsidP="00A00C41">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Pr>
          <w:rFonts w:cs="Arial"/>
          <w:sz w:val="22"/>
          <w:szCs w:val="22"/>
        </w:rPr>
        <w:t>Map keuring materieel</w:t>
      </w:r>
    </w:p>
    <w:p w14:paraId="0A7499B5"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sz w:val="22"/>
          <w:szCs w:val="22"/>
        </w:rPr>
        <w:br w:type="page"/>
      </w:r>
      <w:r w:rsidR="007C7662" w:rsidRPr="003033C4">
        <w:rPr>
          <w:rFonts w:cs="Arial"/>
          <w:b/>
          <w:bCs/>
          <w:sz w:val="22"/>
          <w:szCs w:val="22"/>
        </w:rPr>
        <w:lastRenderedPageBreak/>
        <w:t>4</w:t>
      </w:r>
      <w:r w:rsidR="00230A24">
        <w:rPr>
          <w:rFonts w:cs="Arial"/>
          <w:b/>
          <w:bCs/>
          <w:sz w:val="22"/>
          <w:szCs w:val="22"/>
        </w:rPr>
        <w:t>.4</w:t>
      </w:r>
      <w:r w:rsidR="00230A24">
        <w:rPr>
          <w:rFonts w:cs="Arial"/>
          <w:b/>
          <w:bCs/>
          <w:sz w:val="22"/>
          <w:szCs w:val="22"/>
        </w:rPr>
        <w:tab/>
        <w:t>Beheer van keurings</w:t>
      </w:r>
      <w:r w:rsidRPr="003033C4">
        <w:rPr>
          <w:rFonts w:cs="Arial"/>
          <w:b/>
          <w:bCs/>
          <w:sz w:val="22"/>
          <w:szCs w:val="22"/>
        </w:rPr>
        <w:t>-, meet- en beproevingsmiddelen</w:t>
      </w:r>
    </w:p>
    <w:p w14:paraId="3639671B"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p>
    <w:p w14:paraId="5335530B"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b/>
          <w:bCs/>
          <w:sz w:val="22"/>
          <w:szCs w:val="22"/>
        </w:rPr>
        <w:t>Doel:</w:t>
      </w:r>
      <w:r w:rsidRPr="003033C4">
        <w:rPr>
          <w:rFonts w:cs="Arial"/>
          <w:b/>
          <w:bCs/>
          <w:sz w:val="22"/>
          <w:szCs w:val="22"/>
        </w:rPr>
        <w:tab/>
      </w:r>
      <w:r w:rsidRPr="003033C4">
        <w:rPr>
          <w:rFonts w:cs="Arial"/>
          <w:sz w:val="22"/>
          <w:szCs w:val="22"/>
        </w:rPr>
        <w:tab/>
      </w:r>
      <w:r w:rsidRPr="003033C4">
        <w:rPr>
          <w:rFonts w:cs="Arial"/>
          <w:sz w:val="22"/>
          <w:szCs w:val="22"/>
        </w:rPr>
        <w:tab/>
      </w:r>
    </w:p>
    <w:p w14:paraId="3FBFBDD7" w14:textId="77777777" w:rsidR="00616857" w:rsidRPr="003033C4" w:rsidRDefault="00616857">
      <w:pPr>
        <w:pStyle w:val="Plattetekst"/>
        <w:tabs>
          <w:tab w:val="clear" w:pos="2160"/>
          <w:tab w:val="left" w:pos="1843"/>
        </w:tabs>
        <w:spacing w:line="288" w:lineRule="auto"/>
        <w:rPr>
          <w:szCs w:val="22"/>
        </w:rPr>
      </w:pPr>
      <w:r w:rsidRPr="003033C4">
        <w:rPr>
          <w:szCs w:val="22"/>
        </w:rPr>
        <w:t>Voorkomen dat ondeugdelijke of onbetrouwbare meetinstrumenten gebruikt worden, waardoor het mogelijk is dat op grond van onjuiste meetresultaten verkeerde beslissingen worden genomen.</w:t>
      </w:r>
    </w:p>
    <w:p w14:paraId="39E2A9B6"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47958555"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4E28DC07"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Verantwoordelijkheid:</w:t>
      </w:r>
      <w:r w:rsidRPr="003033C4">
        <w:rPr>
          <w:rFonts w:cs="Arial"/>
          <w:b/>
          <w:bCs/>
          <w:sz w:val="22"/>
          <w:szCs w:val="22"/>
        </w:rPr>
        <w:tab/>
      </w:r>
    </w:p>
    <w:p w14:paraId="108DE3B2"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Hoofd</w:t>
      </w:r>
      <w:r w:rsidR="00BB6A33" w:rsidRPr="003033C4">
        <w:rPr>
          <w:rFonts w:cs="Arial"/>
          <w:sz w:val="22"/>
          <w:szCs w:val="22"/>
        </w:rPr>
        <w:t>keurmeester</w:t>
      </w:r>
    </w:p>
    <w:p w14:paraId="2E64CD67"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C28A28F"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DF1465A"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Werkwijze:</w:t>
      </w:r>
    </w:p>
    <w:p w14:paraId="5C24D504" w14:textId="77777777" w:rsidR="00616857" w:rsidRPr="003033C4" w:rsidRDefault="00BB6A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De Hoofdkeurmeester </w:t>
      </w:r>
      <w:r w:rsidR="00616857" w:rsidRPr="003033C4">
        <w:rPr>
          <w:rFonts w:cs="Arial"/>
          <w:sz w:val="22"/>
          <w:szCs w:val="22"/>
        </w:rPr>
        <w:t xml:space="preserve">is verantwoordelijk voor het beheer van de keurings-, meet- en beproevingsmiddelen (KMB-middelen). Dit beheer betreft het in goede staat behouden en het tijdig laten kalibreren van de KMB-middelen. </w:t>
      </w:r>
    </w:p>
    <w:p w14:paraId="0C0CF111"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788E141"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Alle KMB-middelen zijn opgenomen in een overzicht. Hierop zijn de eventuele aanschafdatum, de kalibratiedata en de kalibratieresultaten weergegeven. De kalibratie geschiedt extern. Elk middel is voorzien van een onuitwisbare identificatie. Op basis van de intentie van gebruik en de door de fabrikant voorgeschreven kalibratietermijn wordt deze laatste vastgesteld.</w:t>
      </w:r>
    </w:p>
    <w:p w14:paraId="093670C7"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089146EE"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Bij afkeur van het middel wordt direct een nieuw middel aangeschaft. Kalibratierapporten worden door </w:t>
      </w:r>
      <w:r w:rsidR="00BB6A33" w:rsidRPr="003033C4">
        <w:rPr>
          <w:rFonts w:cs="Arial"/>
          <w:sz w:val="22"/>
          <w:szCs w:val="22"/>
        </w:rPr>
        <w:t xml:space="preserve">de Hoofdkeurmeester </w:t>
      </w:r>
      <w:r w:rsidRPr="003033C4">
        <w:rPr>
          <w:rFonts w:cs="Arial"/>
          <w:sz w:val="22"/>
          <w:szCs w:val="22"/>
        </w:rPr>
        <w:t>beheerd.</w:t>
      </w:r>
    </w:p>
    <w:p w14:paraId="485ADA9F"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6081EE83"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In bijlage B1 is een overzicht opgenomen van de KMB-middelen.</w:t>
      </w:r>
    </w:p>
    <w:p w14:paraId="73A7EEE1"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0C841F09" w14:textId="77777777" w:rsidR="003033C4" w:rsidRDefault="003033C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p>
    <w:p w14:paraId="43A741F5"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Formulieren/registraties:</w:t>
      </w:r>
    </w:p>
    <w:p w14:paraId="029A3BDC"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Kalibratierapporten meetinstrumenten</w:t>
      </w:r>
    </w:p>
    <w:p w14:paraId="71F710F4"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Bijlage B1: Overzicht KMB-middelen</w:t>
      </w:r>
    </w:p>
    <w:p w14:paraId="2E525D06"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sz w:val="22"/>
          <w:szCs w:val="22"/>
        </w:rPr>
        <w:br w:type="page"/>
      </w:r>
      <w:r w:rsidR="007C7662" w:rsidRPr="003033C4">
        <w:rPr>
          <w:rFonts w:cs="Arial"/>
          <w:b/>
          <w:bCs/>
          <w:sz w:val="22"/>
          <w:szCs w:val="22"/>
        </w:rPr>
        <w:lastRenderedPageBreak/>
        <w:t>4</w:t>
      </w:r>
      <w:r w:rsidRPr="003033C4">
        <w:rPr>
          <w:rFonts w:cs="Arial"/>
          <w:b/>
          <w:bCs/>
          <w:sz w:val="22"/>
          <w:szCs w:val="22"/>
        </w:rPr>
        <w:t xml:space="preserve">.5 </w:t>
      </w:r>
      <w:r w:rsidRPr="003033C4">
        <w:rPr>
          <w:rFonts w:cs="Arial"/>
          <w:b/>
          <w:bCs/>
          <w:sz w:val="22"/>
          <w:szCs w:val="22"/>
        </w:rPr>
        <w:tab/>
        <w:t xml:space="preserve">Beheer van documenten </w:t>
      </w:r>
    </w:p>
    <w:p w14:paraId="28C78DD1"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0A984E37"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Doel:</w:t>
      </w:r>
      <w:r w:rsidRPr="003033C4">
        <w:rPr>
          <w:rFonts w:cs="Arial"/>
          <w:b/>
          <w:bCs/>
          <w:sz w:val="22"/>
          <w:szCs w:val="22"/>
        </w:rPr>
        <w:tab/>
      </w:r>
      <w:r w:rsidRPr="003033C4">
        <w:rPr>
          <w:rFonts w:cs="Arial"/>
          <w:i/>
          <w:iCs/>
          <w:sz w:val="22"/>
          <w:szCs w:val="22"/>
        </w:rPr>
        <w:tab/>
      </w:r>
      <w:r w:rsidRPr="003033C4">
        <w:rPr>
          <w:rFonts w:cs="Arial"/>
          <w:i/>
          <w:iCs/>
          <w:sz w:val="22"/>
          <w:szCs w:val="22"/>
        </w:rPr>
        <w:tab/>
      </w:r>
    </w:p>
    <w:p w14:paraId="0FFD4BCE"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ind w:left="2160" w:hanging="2160"/>
        <w:rPr>
          <w:rFonts w:cs="Arial"/>
          <w:sz w:val="22"/>
          <w:szCs w:val="22"/>
        </w:rPr>
      </w:pPr>
      <w:r w:rsidRPr="003033C4">
        <w:rPr>
          <w:rFonts w:cs="Arial"/>
          <w:sz w:val="22"/>
          <w:szCs w:val="22"/>
        </w:rPr>
        <w:t>Waarborgen dat noodzakelijke normen en voorschriften in de laatste versie voor handen zijn.</w:t>
      </w:r>
    </w:p>
    <w:p w14:paraId="0351DDAE"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76B20664"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26AC34A6"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Verantwoordelijkheid:</w:t>
      </w:r>
      <w:r w:rsidRPr="003033C4">
        <w:rPr>
          <w:rFonts w:cs="Arial"/>
          <w:b/>
          <w:bCs/>
          <w:sz w:val="22"/>
          <w:szCs w:val="22"/>
        </w:rPr>
        <w:tab/>
      </w:r>
    </w:p>
    <w:p w14:paraId="376C9AB3" w14:textId="77777777" w:rsidR="00616857" w:rsidRPr="003033C4" w:rsidRDefault="00BB6A33">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Hoofdkeurmeester</w:t>
      </w:r>
    </w:p>
    <w:p w14:paraId="5C778910"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70D201F4"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43A1D0FF"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Werkwijze:</w:t>
      </w:r>
    </w:p>
    <w:p w14:paraId="31DB9B15"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Normen, voorschriften en van toepassing zijnde regelgeving worden bewaard op het kantoor van </w:t>
      </w:r>
      <w:r w:rsidR="00BB6A33" w:rsidRPr="003033C4">
        <w:rPr>
          <w:rFonts w:cs="Arial"/>
          <w:sz w:val="22"/>
          <w:szCs w:val="22"/>
        </w:rPr>
        <w:t>de Hoofdkeurmeester</w:t>
      </w:r>
      <w:r w:rsidRPr="003033C4">
        <w:rPr>
          <w:rFonts w:cs="Arial"/>
          <w:sz w:val="22"/>
          <w:szCs w:val="22"/>
        </w:rPr>
        <w:t xml:space="preserve">. Deze zijn toegankelijk voor alle betrokken medewerkers. </w:t>
      </w:r>
    </w:p>
    <w:p w14:paraId="50D9434E"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39F7D689" w14:textId="77777777" w:rsidR="00616857" w:rsidRPr="003033C4" w:rsidRDefault="00BB6A3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 xml:space="preserve">De Hoofdkeurmeester </w:t>
      </w:r>
      <w:r w:rsidR="00616857" w:rsidRPr="003033C4">
        <w:rPr>
          <w:rFonts w:cs="Arial"/>
          <w:sz w:val="22"/>
          <w:szCs w:val="22"/>
        </w:rPr>
        <w:t xml:space="preserve">houdt zich op de hoogte van eventuele wijzigingen in normen, </w:t>
      </w:r>
      <w:proofErr w:type="spellStart"/>
      <w:r w:rsidR="00616857" w:rsidRPr="003033C4">
        <w:rPr>
          <w:rFonts w:cs="Arial"/>
          <w:sz w:val="22"/>
          <w:szCs w:val="22"/>
        </w:rPr>
        <w:t>voorschiften</w:t>
      </w:r>
      <w:proofErr w:type="spellEnd"/>
      <w:r w:rsidR="00616857" w:rsidRPr="003033C4">
        <w:rPr>
          <w:rFonts w:cs="Arial"/>
          <w:sz w:val="22"/>
          <w:szCs w:val="22"/>
        </w:rPr>
        <w:t xml:space="preserve"> en regelgeving en draagt er zorg voor dat de laatste versie beschikbaar is.</w:t>
      </w:r>
      <w:r w:rsidRPr="003033C4">
        <w:rPr>
          <w:rFonts w:cs="Arial"/>
          <w:sz w:val="22"/>
          <w:szCs w:val="22"/>
        </w:rPr>
        <w:t xml:space="preserve"> </w:t>
      </w:r>
    </w:p>
    <w:p w14:paraId="73EE1F62"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1136D5BC" w14:textId="77777777" w:rsidR="00616857" w:rsidRPr="003033C4" w:rsidRDefault="00616857">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In bijlage B2 is een overzicht opgenomen van de op het kantoor aanwezige normen en voorschriften.</w:t>
      </w:r>
    </w:p>
    <w:p w14:paraId="7FB24CC2"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7637A8E8"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p>
    <w:p w14:paraId="5057C4FD" w14:textId="77777777" w:rsidR="00616857" w:rsidRPr="003033C4" w:rsidRDefault="0061685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i/>
          <w:iCs/>
          <w:sz w:val="22"/>
          <w:szCs w:val="22"/>
        </w:rPr>
      </w:pPr>
      <w:r w:rsidRPr="003033C4">
        <w:rPr>
          <w:rFonts w:cs="Arial"/>
          <w:b/>
          <w:bCs/>
          <w:sz w:val="22"/>
          <w:szCs w:val="22"/>
        </w:rPr>
        <w:t>Formulieren/registraties:</w:t>
      </w:r>
    </w:p>
    <w:p w14:paraId="522D0FBA" w14:textId="77777777" w:rsidR="00616857" w:rsidRPr="003033C4" w:rsidRDefault="00616857">
      <w:pPr>
        <w:numPr>
          <w:ilvl w:val="0"/>
          <w:numId w:val="16"/>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sz w:val="22"/>
          <w:szCs w:val="22"/>
        </w:rPr>
      </w:pPr>
      <w:r w:rsidRPr="003033C4">
        <w:rPr>
          <w:rFonts w:cs="Arial"/>
          <w:sz w:val="22"/>
          <w:szCs w:val="22"/>
        </w:rPr>
        <w:t>Bijlage B2: Overzicht normen en voorschriften</w:t>
      </w:r>
    </w:p>
    <w:p w14:paraId="25C1290A" w14:textId="77777777" w:rsidR="00616857" w:rsidRPr="003033C4" w:rsidRDefault="00616857">
      <w:pPr>
        <w:tabs>
          <w:tab w:val="left" w:pos="-1128"/>
          <w:tab w:val="left" w:pos="-720"/>
          <w:tab w:val="left" w:pos="0"/>
          <w:tab w:val="left" w:pos="260"/>
        </w:tabs>
        <w:spacing w:line="288" w:lineRule="auto"/>
        <w:ind w:left="260" w:hanging="260"/>
        <w:rPr>
          <w:rFonts w:cs="Arial"/>
          <w:sz w:val="22"/>
          <w:szCs w:val="22"/>
        </w:rPr>
      </w:pPr>
    </w:p>
    <w:p w14:paraId="7E502FA2" w14:textId="77777777" w:rsidR="00616857" w:rsidRPr="003033C4" w:rsidRDefault="00616857">
      <w:pPr>
        <w:tabs>
          <w:tab w:val="left" w:pos="-1128"/>
          <w:tab w:val="left" w:pos="-720"/>
          <w:tab w:val="left" w:pos="0"/>
          <w:tab w:val="left" w:pos="260"/>
        </w:tabs>
        <w:spacing w:line="288" w:lineRule="auto"/>
        <w:rPr>
          <w:rFonts w:cs="Arial"/>
          <w:sz w:val="22"/>
          <w:szCs w:val="22"/>
        </w:rPr>
      </w:pPr>
    </w:p>
    <w:p w14:paraId="6540533C" w14:textId="77777777" w:rsidR="00616857" w:rsidRPr="003033C4" w:rsidRDefault="00616857" w:rsidP="006912A6">
      <w:pPr>
        <w:tabs>
          <w:tab w:val="left" w:pos="-1440"/>
          <w:tab w:val="left" w:pos="-720"/>
          <w:tab w:val="left" w:pos="0"/>
          <w:tab w:val="left" w:pos="567"/>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8"/>
          <w:szCs w:val="28"/>
        </w:rPr>
      </w:pPr>
      <w:r w:rsidRPr="003033C4">
        <w:rPr>
          <w:rFonts w:cs="Arial"/>
          <w:sz w:val="22"/>
          <w:szCs w:val="22"/>
        </w:rPr>
        <w:br w:type="page"/>
      </w:r>
      <w:r w:rsidR="007C7662" w:rsidRPr="003033C4">
        <w:rPr>
          <w:rFonts w:cs="Arial"/>
          <w:b/>
          <w:bCs/>
          <w:sz w:val="28"/>
          <w:szCs w:val="28"/>
        </w:rPr>
        <w:lastRenderedPageBreak/>
        <w:t>5</w:t>
      </w:r>
      <w:r w:rsidRPr="003033C4">
        <w:rPr>
          <w:rFonts w:cs="Arial"/>
          <w:b/>
          <w:bCs/>
          <w:sz w:val="28"/>
          <w:szCs w:val="28"/>
        </w:rPr>
        <w:t>.</w:t>
      </w:r>
      <w:r w:rsidR="006912A6" w:rsidRPr="003033C4">
        <w:rPr>
          <w:rFonts w:cs="Arial"/>
          <w:b/>
          <w:bCs/>
          <w:sz w:val="28"/>
          <w:szCs w:val="28"/>
        </w:rPr>
        <w:t xml:space="preserve"> </w:t>
      </w:r>
      <w:r w:rsidR="006912A6" w:rsidRPr="003033C4">
        <w:rPr>
          <w:rFonts w:cs="Arial"/>
          <w:b/>
          <w:bCs/>
          <w:sz w:val="28"/>
          <w:szCs w:val="28"/>
        </w:rPr>
        <w:tab/>
        <w:t>BIJLAGEN</w:t>
      </w:r>
      <w:r w:rsidRPr="003033C4">
        <w:rPr>
          <w:rFonts w:cs="Arial"/>
          <w:b/>
          <w:bCs/>
          <w:sz w:val="28"/>
          <w:szCs w:val="28"/>
        </w:rPr>
        <w:t xml:space="preserve"> </w:t>
      </w:r>
      <w:r w:rsidR="006912A6" w:rsidRPr="003033C4">
        <w:rPr>
          <w:rFonts w:cs="Arial"/>
          <w:b/>
          <w:bCs/>
          <w:sz w:val="28"/>
          <w:szCs w:val="28"/>
        </w:rPr>
        <w:t>KEURINGEN</w:t>
      </w:r>
    </w:p>
    <w:p w14:paraId="6FC60886" w14:textId="77777777" w:rsidR="00616857" w:rsidRPr="003033C4" w:rsidRDefault="00616857">
      <w:pPr>
        <w:pStyle w:val="Koptekst"/>
        <w:tabs>
          <w:tab w:val="clear" w:pos="4536"/>
          <w:tab w:val="clear" w:pos="9072"/>
        </w:tabs>
        <w:spacing w:line="288" w:lineRule="auto"/>
        <w:rPr>
          <w:rFonts w:cs="Arial"/>
          <w:b/>
          <w:bCs/>
          <w:sz w:val="22"/>
          <w:szCs w:val="22"/>
        </w:rPr>
      </w:pPr>
    </w:p>
    <w:p w14:paraId="1B41F3D1" w14:textId="77777777" w:rsidR="006912A6" w:rsidRPr="003033C4" w:rsidRDefault="007C7662" w:rsidP="006912A6">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5</w:t>
      </w:r>
      <w:r w:rsidR="006912A6" w:rsidRPr="003033C4">
        <w:rPr>
          <w:rFonts w:cs="Arial"/>
          <w:b/>
          <w:bCs/>
          <w:sz w:val="22"/>
          <w:szCs w:val="22"/>
        </w:rPr>
        <w:t>.1</w:t>
      </w:r>
      <w:r w:rsidR="006912A6" w:rsidRPr="003033C4">
        <w:rPr>
          <w:rFonts w:cs="Arial"/>
          <w:b/>
          <w:bCs/>
          <w:sz w:val="22"/>
          <w:szCs w:val="22"/>
        </w:rPr>
        <w:tab/>
        <w:t>Overzichtslijst keurings-, meet- en beproevingsmiddelen</w:t>
      </w:r>
    </w:p>
    <w:p w14:paraId="4C336B92" w14:textId="77777777" w:rsidR="006912A6" w:rsidRDefault="006912A6" w:rsidP="006912A6"/>
    <w:p w14:paraId="6BB2A74A" w14:textId="77777777" w:rsidR="006912A6" w:rsidRDefault="006912A6" w:rsidP="006912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48"/>
        <w:gridCol w:w="2126"/>
        <w:gridCol w:w="2293"/>
      </w:tblGrid>
      <w:tr w:rsidR="006912A6" w14:paraId="1D75D0E5" w14:textId="77777777" w:rsidTr="00A33B5A">
        <w:tc>
          <w:tcPr>
            <w:tcW w:w="4748" w:type="dxa"/>
          </w:tcPr>
          <w:p w14:paraId="3FC8A743" w14:textId="77777777" w:rsidR="006912A6" w:rsidRDefault="006912A6" w:rsidP="00A33B5A">
            <w:pPr>
              <w:rPr>
                <w:b/>
                <w:bCs/>
              </w:rPr>
            </w:pPr>
          </w:p>
          <w:p w14:paraId="0FC5860A" w14:textId="77777777" w:rsidR="006912A6" w:rsidRDefault="006912A6" w:rsidP="00A33B5A">
            <w:pPr>
              <w:rPr>
                <w:b/>
                <w:bCs/>
              </w:rPr>
            </w:pPr>
            <w:r>
              <w:rPr>
                <w:b/>
                <w:bCs/>
              </w:rPr>
              <w:t>Meetinstrument</w:t>
            </w:r>
          </w:p>
          <w:p w14:paraId="27B3F92A" w14:textId="77777777" w:rsidR="006912A6" w:rsidRDefault="006912A6" w:rsidP="00A33B5A">
            <w:pPr>
              <w:rPr>
                <w:b/>
                <w:bCs/>
              </w:rPr>
            </w:pPr>
          </w:p>
        </w:tc>
        <w:tc>
          <w:tcPr>
            <w:tcW w:w="2126" w:type="dxa"/>
          </w:tcPr>
          <w:p w14:paraId="3E6A7755" w14:textId="77777777" w:rsidR="006912A6" w:rsidRDefault="006912A6" w:rsidP="00A33B5A">
            <w:pPr>
              <w:rPr>
                <w:b/>
                <w:bCs/>
              </w:rPr>
            </w:pPr>
          </w:p>
          <w:p w14:paraId="1570BEC4" w14:textId="77777777" w:rsidR="006912A6" w:rsidRDefault="006912A6" w:rsidP="00A33B5A">
            <w:pPr>
              <w:rPr>
                <w:b/>
                <w:bCs/>
              </w:rPr>
            </w:pPr>
            <w:r>
              <w:rPr>
                <w:b/>
                <w:bCs/>
              </w:rPr>
              <w:t>Kalibratie frequentie</w:t>
            </w:r>
          </w:p>
        </w:tc>
        <w:tc>
          <w:tcPr>
            <w:tcW w:w="2293" w:type="dxa"/>
          </w:tcPr>
          <w:p w14:paraId="2153123D" w14:textId="77777777" w:rsidR="006912A6" w:rsidRDefault="006912A6" w:rsidP="00A33B5A">
            <w:pPr>
              <w:rPr>
                <w:b/>
                <w:bCs/>
              </w:rPr>
            </w:pPr>
          </w:p>
          <w:p w14:paraId="0AEF6802" w14:textId="77777777" w:rsidR="006912A6" w:rsidRDefault="006912A6" w:rsidP="00A33B5A">
            <w:pPr>
              <w:rPr>
                <w:b/>
                <w:bCs/>
              </w:rPr>
            </w:pPr>
            <w:r>
              <w:rPr>
                <w:b/>
                <w:bCs/>
              </w:rPr>
              <w:t>Kalibratie door</w:t>
            </w:r>
          </w:p>
        </w:tc>
      </w:tr>
      <w:tr w:rsidR="006912A6" w14:paraId="126B43F5" w14:textId="77777777" w:rsidTr="00A33B5A">
        <w:tc>
          <w:tcPr>
            <w:tcW w:w="4748" w:type="dxa"/>
          </w:tcPr>
          <w:p w14:paraId="4BDBB58F" w14:textId="77777777" w:rsidR="006912A6" w:rsidRDefault="006912A6" w:rsidP="00A33B5A">
            <w:proofErr w:type="spellStart"/>
            <w:r>
              <w:t>Nieaf-Smitt</w:t>
            </w:r>
            <w:proofErr w:type="spellEnd"/>
            <w:r>
              <w:t xml:space="preserve"> </w:t>
            </w:r>
            <w:proofErr w:type="spellStart"/>
            <w:r>
              <w:t>EazyPAT</w:t>
            </w:r>
            <w:proofErr w:type="spellEnd"/>
          </w:p>
        </w:tc>
        <w:tc>
          <w:tcPr>
            <w:tcW w:w="2126" w:type="dxa"/>
          </w:tcPr>
          <w:p w14:paraId="46D11D05" w14:textId="4749BB61" w:rsidR="006912A6" w:rsidRDefault="006912A6" w:rsidP="00A33B5A">
            <w:r>
              <w:t xml:space="preserve">1 x per </w:t>
            </w:r>
            <w:r w:rsidR="007A1CEF">
              <w:t>jaar</w:t>
            </w:r>
          </w:p>
        </w:tc>
        <w:tc>
          <w:tcPr>
            <w:tcW w:w="2293" w:type="dxa"/>
          </w:tcPr>
          <w:p w14:paraId="5F531C23" w14:textId="77777777" w:rsidR="006912A6" w:rsidRDefault="006912A6" w:rsidP="00A33B5A">
            <w:proofErr w:type="spellStart"/>
            <w:r>
              <w:t>Nieaf</w:t>
            </w:r>
            <w:proofErr w:type="spellEnd"/>
            <w:r>
              <w:t xml:space="preserve"> </w:t>
            </w:r>
            <w:proofErr w:type="spellStart"/>
            <w:r>
              <w:t>Smitt</w:t>
            </w:r>
            <w:proofErr w:type="spellEnd"/>
          </w:p>
        </w:tc>
      </w:tr>
      <w:tr w:rsidR="006912A6" w14:paraId="4635ADAD" w14:textId="77777777" w:rsidTr="00A33B5A">
        <w:tc>
          <w:tcPr>
            <w:tcW w:w="4748" w:type="dxa"/>
          </w:tcPr>
          <w:p w14:paraId="381ACE4B" w14:textId="77777777" w:rsidR="006912A6" w:rsidRDefault="006912A6" w:rsidP="00A33B5A">
            <w:pPr>
              <w:rPr>
                <w:sz w:val="22"/>
              </w:rPr>
            </w:pPr>
          </w:p>
        </w:tc>
        <w:tc>
          <w:tcPr>
            <w:tcW w:w="2126" w:type="dxa"/>
          </w:tcPr>
          <w:p w14:paraId="7768E73D" w14:textId="77777777" w:rsidR="006912A6" w:rsidRDefault="006912A6" w:rsidP="00A33B5A">
            <w:pPr>
              <w:rPr>
                <w:sz w:val="22"/>
              </w:rPr>
            </w:pPr>
          </w:p>
        </w:tc>
        <w:tc>
          <w:tcPr>
            <w:tcW w:w="2293" w:type="dxa"/>
          </w:tcPr>
          <w:p w14:paraId="0E7C00C1" w14:textId="77777777" w:rsidR="006912A6" w:rsidRDefault="006912A6" w:rsidP="00A33B5A">
            <w:pPr>
              <w:rPr>
                <w:sz w:val="22"/>
              </w:rPr>
            </w:pPr>
          </w:p>
        </w:tc>
      </w:tr>
      <w:tr w:rsidR="006912A6" w14:paraId="49CF8359" w14:textId="77777777" w:rsidTr="00A33B5A">
        <w:tc>
          <w:tcPr>
            <w:tcW w:w="4748" w:type="dxa"/>
          </w:tcPr>
          <w:p w14:paraId="14549D38" w14:textId="77777777" w:rsidR="006912A6" w:rsidRDefault="006912A6" w:rsidP="00A33B5A">
            <w:pPr>
              <w:rPr>
                <w:sz w:val="22"/>
              </w:rPr>
            </w:pPr>
          </w:p>
        </w:tc>
        <w:tc>
          <w:tcPr>
            <w:tcW w:w="2126" w:type="dxa"/>
          </w:tcPr>
          <w:p w14:paraId="0D2018E1" w14:textId="77777777" w:rsidR="006912A6" w:rsidRDefault="006912A6" w:rsidP="00A33B5A">
            <w:pPr>
              <w:rPr>
                <w:sz w:val="22"/>
              </w:rPr>
            </w:pPr>
          </w:p>
        </w:tc>
        <w:tc>
          <w:tcPr>
            <w:tcW w:w="2293" w:type="dxa"/>
          </w:tcPr>
          <w:p w14:paraId="236737AC" w14:textId="77777777" w:rsidR="006912A6" w:rsidRDefault="006912A6" w:rsidP="00A33B5A">
            <w:pPr>
              <w:rPr>
                <w:sz w:val="22"/>
              </w:rPr>
            </w:pPr>
          </w:p>
        </w:tc>
      </w:tr>
      <w:tr w:rsidR="006912A6" w14:paraId="7D234C61" w14:textId="77777777" w:rsidTr="00A33B5A">
        <w:tc>
          <w:tcPr>
            <w:tcW w:w="4748" w:type="dxa"/>
          </w:tcPr>
          <w:p w14:paraId="38EEBA36" w14:textId="77777777" w:rsidR="006912A6" w:rsidRDefault="006912A6" w:rsidP="00A33B5A">
            <w:pPr>
              <w:rPr>
                <w:sz w:val="22"/>
              </w:rPr>
            </w:pPr>
          </w:p>
        </w:tc>
        <w:tc>
          <w:tcPr>
            <w:tcW w:w="2126" w:type="dxa"/>
          </w:tcPr>
          <w:p w14:paraId="396A6B08" w14:textId="77777777" w:rsidR="006912A6" w:rsidRDefault="006912A6" w:rsidP="00A33B5A">
            <w:pPr>
              <w:rPr>
                <w:sz w:val="22"/>
              </w:rPr>
            </w:pPr>
          </w:p>
        </w:tc>
        <w:tc>
          <w:tcPr>
            <w:tcW w:w="2293" w:type="dxa"/>
          </w:tcPr>
          <w:p w14:paraId="4298DB56" w14:textId="77777777" w:rsidR="006912A6" w:rsidRDefault="006912A6" w:rsidP="00A33B5A">
            <w:pPr>
              <w:rPr>
                <w:sz w:val="22"/>
              </w:rPr>
            </w:pPr>
          </w:p>
        </w:tc>
      </w:tr>
      <w:tr w:rsidR="006912A6" w14:paraId="79F21019" w14:textId="77777777" w:rsidTr="00A33B5A">
        <w:tc>
          <w:tcPr>
            <w:tcW w:w="4748" w:type="dxa"/>
          </w:tcPr>
          <w:p w14:paraId="4E3612C8" w14:textId="77777777" w:rsidR="006912A6" w:rsidRDefault="006912A6" w:rsidP="00A33B5A">
            <w:pPr>
              <w:rPr>
                <w:sz w:val="22"/>
              </w:rPr>
            </w:pPr>
          </w:p>
        </w:tc>
        <w:tc>
          <w:tcPr>
            <w:tcW w:w="2126" w:type="dxa"/>
          </w:tcPr>
          <w:p w14:paraId="0B7B7214" w14:textId="77777777" w:rsidR="006912A6" w:rsidRDefault="006912A6" w:rsidP="00A33B5A">
            <w:pPr>
              <w:rPr>
                <w:sz w:val="22"/>
              </w:rPr>
            </w:pPr>
          </w:p>
        </w:tc>
        <w:tc>
          <w:tcPr>
            <w:tcW w:w="2293" w:type="dxa"/>
          </w:tcPr>
          <w:p w14:paraId="19D42091" w14:textId="77777777" w:rsidR="006912A6" w:rsidRDefault="006912A6" w:rsidP="00A33B5A">
            <w:pPr>
              <w:rPr>
                <w:sz w:val="22"/>
              </w:rPr>
            </w:pPr>
          </w:p>
        </w:tc>
      </w:tr>
      <w:tr w:rsidR="006912A6" w14:paraId="3F596D22" w14:textId="77777777" w:rsidTr="00A33B5A">
        <w:tc>
          <w:tcPr>
            <w:tcW w:w="4748" w:type="dxa"/>
          </w:tcPr>
          <w:p w14:paraId="56607C7A" w14:textId="77777777" w:rsidR="006912A6" w:rsidRDefault="006912A6" w:rsidP="00A33B5A">
            <w:pPr>
              <w:rPr>
                <w:sz w:val="22"/>
              </w:rPr>
            </w:pPr>
          </w:p>
        </w:tc>
        <w:tc>
          <w:tcPr>
            <w:tcW w:w="2126" w:type="dxa"/>
          </w:tcPr>
          <w:p w14:paraId="4E9435A7" w14:textId="77777777" w:rsidR="006912A6" w:rsidRDefault="006912A6" w:rsidP="00A33B5A">
            <w:pPr>
              <w:rPr>
                <w:sz w:val="22"/>
              </w:rPr>
            </w:pPr>
          </w:p>
        </w:tc>
        <w:tc>
          <w:tcPr>
            <w:tcW w:w="2293" w:type="dxa"/>
          </w:tcPr>
          <w:p w14:paraId="26DB1FA3" w14:textId="77777777" w:rsidR="006912A6" w:rsidRDefault="006912A6" w:rsidP="00A33B5A">
            <w:pPr>
              <w:rPr>
                <w:sz w:val="22"/>
              </w:rPr>
            </w:pPr>
          </w:p>
        </w:tc>
      </w:tr>
      <w:tr w:rsidR="006912A6" w14:paraId="7934E9B1" w14:textId="77777777" w:rsidTr="00A33B5A">
        <w:tc>
          <w:tcPr>
            <w:tcW w:w="4748" w:type="dxa"/>
          </w:tcPr>
          <w:p w14:paraId="64BC7EAD" w14:textId="77777777" w:rsidR="006912A6" w:rsidRDefault="006912A6" w:rsidP="00A33B5A">
            <w:pPr>
              <w:rPr>
                <w:sz w:val="22"/>
              </w:rPr>
            </w:pPr>
          </w:p>
        </w:tc>
        <w:tc>
          <w:tcPr>
            <w:tcW w:w="2126" w:type="dxa"/>
          </w:tcPr>
          <w:p w14:paraId="2E549E12" w14:textId="77777777" w:rsidR="006912A6" w:rsidRDefault="006912A6" w:rsidP="00A33B5A">
            <w:pPr>
              <w:rPr>
                <w:sz w:val="22"/>
              </w:rPr>
            </w:pPr>
          </w:p>
        </w:tc>
        <w:tc>
          <w:tcPr>
            <w:tcW w:w="2293" w:type="dxa"/>
          </w:tcPr>
          <w:p w14:paraId="7F40EF9A" w14:textId="77777777" w:rsidR="006912A6" w:rsidRDefault="006912A6" w:rsidP="00A33B5A">
            <w:pPr>
              <w:rPr>
                <w:sz w:val="22"/>
              </w:rPr>
            </w:pPr>
          </w:p>
        </w:tc>
      </w:tr>
      <w:tr w:rsidR="006912A6" w14:paraId="3837833B" w14:textId="77777777" w:rsidTr="00A33B5A">
        <w:tc>
          <w:tcPr>
            <w:tcW w:w="4748" w:type="dxa"/>
          </w:tcPr>
          <w:p w14:paraId="7DF62A27" w14:textId="77777777" w:rsidR="006912A6" w:rsidRDefault="006912A6" w:rsidP="00A33B5A">
            <w:pPr>
              <w:rPr>
                <w:sz w:val="22"/>
              </w:rPr>
            </w:pPr>
          </w:p>
        </w:tc>
        <w:tc>
          <w:tcPr>
            <w:tcW w:w="2126" w:type="dxa"/>
          </w:tcPr>
          <w:p w14:paraId="67BC07F0" w14:textId="77777777" w:rsidR="006912A6" w:rsidRDefault="006912A6" w:rsidP="00A33B5A">
            <w:pPr>
              <w:rPr>
                <w:sz w:val="22"/>
              </w:rPr>
            </w:pPr>
          </w:p>
        </w:tc>
        <w:tc>
          <w:tcPr>
            <w:tcW w:w="2293" w:type="dxa"/>
          </w:tcPr>
          <w:p w14:paraId="33896013" w14:textId="77777777" w:rsidR="006912A6" w:rsidRDefault="006912A6" w:rsidP="00A33B5A">
            <w:pPr>
              <w:rPr>
                <w:sz w:val="22"/>
              </w:rPr>
            </w:pPr>
          </w:p>
        </w:tc>
      </w:tr>
      <w:tr w:rsidR="006912A6" w14:paraId="0C6F6870" w14:textId="77777777" w:rsidTr="00A33B5A">
        <w:tc>
          <w:tcPr>
            <w:tcW w:w="4748" w:type="dxa"/>
          </w:tcPr>
          <w:p w14:paraId="44B24F77" w14:textId="77777777" w:rsidR="006912A6" w:rsidRDefault="006912A6" w:rsidP="00A33B5A">
            <w:pPr>
              <w:rPr>
                <w:sz w:val="22"/>
              </w:rPr>
            </w:pPr>
          </w:p>
        </w:tc>
        <w:tc>
          <w:tcPr>
            <w:tcW w:w="2126" w:type="dxa"/>
          </w:tcPr>
          <w:p w14:paraId="079F6AB1" w14:textId="77777777" w:rsidR="006912A6" w:rsidRDefault="006912A6" w:rsidP="00A33B5A">
            <w:pPr>
              <w:rPr>
                <w:sz w:val="22"/>
              </w:rPr>
            </w:pPr>
          </w:p>
        </w:tc>
        <w:tc>
          <w:tcPr>
            <w:tcW w:w="2293" w:type="dxa"/>
          </w:tcPr>
          <w:p w14:paraId="09CCAF58" w14:textId="77777777" w:rsidR="006912A6" w:rsidRDefault="006912A6" w:rsidP="00A33B5A">
            <w:pPr>
              <w:rPr>
                <w:sz w:val="22"/>
              </w:rPr>
            </w:pPr>
          </w:p>
        </w:tc>
      </w:tr>
      <w:tr w:rsidR="006912A6" w14:paraId="7FBE8DD6" w14:textId="77777777" w:rsidTr="00A33B5A">
        <w:tc>
          <w:tcPr>
            <w:tcW w:w="4748" w:type="dxa"/>
          </w:tcPr>
          <w:p w14:paraId="29063D46" w14:textId="77777777" w:rsidR="006912A6" w:rsidRDefault="006912A6" w:rsidP="00A33B5A">
            <w:pPr>
              <w:rPr>
                <w:sz w:val="22"/>
              </w:rPr>
            </w:pPr>
          </w:p>
        </w:tc>
        <w:tc>
          <w:tcPr>
            <w:tcW w:w="2126" w:type="dxa"/>
          </w:tcPr>
          <w:p w14:paraId="6F695CD3" w14:textId="77777777" w:rsidR="006912A6" w:rsidRDefault="006912A6" w:rsidP="00A33B5A">
            <w:pPr>
              <w:rPr>
                <w:sz w:val="22"/>
              </w:rPr>
            </w:pPr>
          </w:p>
        </w:tc>
        <w:tc>
          <w:tcPr>
            <w:tcW w:w="2293" w:type="dxa"/>
          </w:tcPr>
          <w:p w14:paraId="381B05E9" w14:textId="77777777" w:rsidR="006912A6" w:rsidRDefault="006912A6" w:rsidP="00A33B5A">
            <w:pPr>
              <w:rPr>
                <w:sz w:val="22"/>
              </w:rPr>
            </w:pPr>
          </w:p>
        </w:tc>
      </w:tr>
      <w:tr w:rsidR="006912A6" w14:paraId="027B6D4C" w14:textId="77777777" w:rsidTr="00A33B5A">
        <w:tc>
          <w:tcPr>
            <w:tcW w:w="4748" w:type="dxa"/>
          </w:tcPr>
          <w:p w14:paraId="4C5454E9" w14:textId="77777777" w:rsidR="006912A6" w:rsidRDefault="006912A6" w:rsidP="00A33B5A">
            <w:pPr>
              <w:rPr>
                <w:sz w:val="22"/>
              </w:rPr>
            </w:pPr>
          </w:p>
        </w:tc>
        <w:tc>
          <w:tcPr>
            <w:tcW w:w="2126" w:type="dxa"/>
          </w:tcPr>
          <w:p w14:paraId="5A4A4662" w14:textId="77777777" w:rsidR="006912A6" w:rsidRDefault="006912A6" w:rsidP="00A33B5A">
            <w:pPr>
              <w:rPr>
                <w:sz w:val="22"/>
              </w:rPr>
            </w:pPr>
          </w:p>
        </w:tc>
        <w:tc>
          <w:tcPr>
            <w:tcW w:w="2293" w:type="dxa"/>
          </w:tcPr>
          <w:p w14:paraId="6E7B1256" w14:textId="77777777" w:rsidR="006912A6" w:rsidRDefault="006912A6" w:rsidP="00A33B5A">
            <w:pPr>
              <w:rPr>
                <w:sz w:val="22"/>
              </w:rPr>
            </w:pPr>
          </w:p>
        </w:tc>
      </w:tr>
      <w:tr w:rsidR="006912A6" w14:paraId="60DEA0AE" w14:textId="77777777" w:rsidTr="00A33B5A">
        <w:tc>
          <w:tcPr>
            <w:tcW w:w="4748" w:type="dxa"/>
          </w:tcPr>
          <w:p w14:paraId="541CC06B" w14:textId="77777777" w:rsidR="006912A6" w:rsidRDefault="006912A6" w:rsidP="00A33B5A">
            <w:pPr>
              <w:rPr>
                <w:sz w:val="22"/>
              </w:rPr>
            </w:pPr>
          </w:p>
        </w:tc>
        <w:tc>
          <w:tcPr>
            <w:tcW w:w="2126" w:type="dxa"/>
          </w:tcPr>
          <w:p w14:paraId="6E0EB179" w14:textId="77777777" w:rsidR="006912A6" w:rsidRDefault="006912A6" w:rsidP="00A33B5A">
            <w:pPr>
              <w:rPr>
                <w:sz w:val="22"/>
              </w:rPr>
            </w:pPr>
          </w:p>
        </w:tc>
        <w:tc>
          <w:tcPr>
            <w:tcW w:w="2293" w:type="dxa"/>
          </w:tcPr>
          <w:p w14:paraId="44BB4F51" w14:textId="77777777" w:rsidR="006912A6" w:rsidRDefault="006912A6" w:rsidP="00A33B5A">
            <w:pPr>
              <w:rPr>
                <w:sz w:val="22"/>
              </w:rPr>
            </w:pPr>
          </w:p>
        </w:tc>
      </w:tr>
      <w:tr w:rsidR="006912A6" w14:paraId="76DE9576" w14:textId="77777777" w:rsidTr="00A33B5A">
        <w:tc>
          <w:tcPr>
            <w:tcW w:w="4748" w:type="dxa"/>
          </w:tcPr>
          <w:p w14:paraId="57C70D46" w14:textId="77777777" w:rsidR="006912A6" w:rsidRDefault="006912A6" w:rsidP="00A33B5A">
            <w:pPr>
              <w:rPr>
                <w:sz w:val="22"/>
              </w:rPr>
            </w:pPr>
          </w:p>
        </w:tc>
        <w:tc>
          <w:tcPr>
            <w:tcW w:w="2126" w:type="dxa"/>
          </w:tcPr>
          <w:p w14:paraId="0A551D03" w14:textId="77777777" w:rsidR="006912A6" w:rsidRDefault="006912A6" w:rsidP="00A33B5A">
            <w:pPr>
              <w:rPr>
                <w:sz w:val="22"/>
              </w:rPr>
            </w:pPr>
          </w:p>
        </w:tc>
        <w:tc>
          <w:tcPr>
            <w:tcW w:w="2293" w:type="dxa"/>
          </w:tcPr>
          <w:p w14:paraId="7E46A2C0" w14:textId="77777777" w:rsidR="006912A6" w:rsidRDefault="006912A6" w:rsidP="00A33B5A">
            <w:pPr>
              <w:rPr>
                <w:sz w:val="22"/>
              </w:rPr>
            </w:pPr>
          </w:p>
        </w:tc>
      </w:tr>
      <w:tr w:rsidR="006912A6" w14:paraId="688D0355" w14:textId="77777777" w:rsidTr="00A33B5A">
        <w:tc>
          <w:tcPr>
            <w:tcW w:w="4748" w:type="dxa"/>
          </w:tcPr>
          <w:p w14:paraId="5418B77E" w14:textId="77777777" w:rsidR="006912A6" w:rsidRDefault="006912A6" w:rsidP="00A33B5A">
            <w:pPr>
              <w:rPr>
                <w:sz w:val="22"/>
              </w:rPr>
            </w:pPr>
          </w:p>
        </w:tc>
        <w:tc>
          <w:tcPr>
            <w:tcW w:w="2126" w:type="dxa"/>
          </w:tcPr>
          <w:p w14:paraId="53443EB4" w14:textId="77777777" w:rsidR="006912A6" w:rsidRDefault="006912A6" w:rsidP="00A33B5A">
            <w:pPr>
              <w:rPr>
                <w:sz w:val="22"/>
              </w:rPr>
            </w:pPr>
          </w:p>
        </w:tc>
        <w:tc>
          <w:tcPr>
            <w:tcW w:w="2293" w:type="dxa"/>
          </w:tcPr>
          <w:p w14:paraId="7C2668BD" w14:textId="77777777" w:rsidR="006912A6" w:rsidRDefault="006912A6" w:rsidP="00A33B5A">
            <w:pPr>
              <w:rPr>
                <w:sz w:val="22"/>
              </w:rPr>
            </w:pPr>
          </w:p>
        </w:tc>
      </w:tr>
    </w:tbl>
    <w:p w14:paraId="04C5CAA5" w14:textId="77777777" w:rsidR="006912A6" w:rsidRDefault="006912A6" w:rsidP="006912A6"/>
    <w:p w14:paraId="32FBCB99" w14:textId="77777777" w:rsidR="006912A6" w:rsidRDefault="006912A6" w:rsidP="006912A6"/>
    <w:p w14:paraId="00BE7425" w14:textId="77777777" w:rsidR="006912A6" w:rsidRPr="003033C4" w:rsidRDefault="007C7662" w:rsidP="006912A6">
      <w:pPr>
        <w:tabs>
          <w:tab w:val="left" w:pos="-1440"/>
          <w:tab w:val="left" w:pos="-720"/>
          <w:tab w:val="left" w:pos="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rPr>
          <w:rFonts w:cs="Arial"/>
          <w:b/>
          <w:bCs/>
          <w:sz w:val="22"/>
          <w:szCs w:val="22"/>
        </w:rPr>
      </w:pPr>
      <w:r w:rsidRPr="003033C4">
        <w:rPr>
          <w:rFonts w:cs="Arial"/>
          <w:b/>
          <w:bCs/>
          <w:sz w:val="22"/>
          <w:szCs w:val="22"/>
        </w:rPr>
        <w:t>5</w:t>
      </w:r>
      <w:r w:rsidR="006912A6" w:rsidRPr="003033C4">
        <w:rPr>
          <w:rFonts w:cs="Arial"/>
          <w:b/>
          <w:bCs/>
          <w:sz w:val="22"/>
          <w:szCs w:val="22"/>
        </w:rPr>
        <w:t>.2</w:t>
      </w:r>
      <w:r w:rsidR="006912A6" w:rsidRPr="003033C4">
        <w:rPr>
          <w:rFonts w:cs="Arial"/>
          <w:b/>
          <w:bCs/>
          <w:sz w:val="22"/>
          <w:szCs w:val="22"/>
        </w:rPr>
        <w:tab/>
        <w:t xml:space="preserve"> Overzichtslijst documenten, normen, voorschriften</w:t>
      </w:r>
    </w:p>
    <w:p w14:paraId="257A4E77" w14:textId="77777777" w:rsidR="006912A6" w:rsidRPr="003033C4" w:rsidRDefault="006912A6" w:rsidP="006912A6">
      <w:pPr>
        <w:rPr>
          <w:sz w:val="22"/>
          <w:szCs w:val="22"/>
        </w:rPr>
      </w:pPr>
    </w:p>
    <w:p w14:paraId="6020E659" w14:textId="77777777" w:rsidR="006912A6" w:rsidRPr="003033C4" w:rsidRDefault="006912A6" w:rsidP="0069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2"/>
        </w:rPr>
      </w:pPr>
      <w:r w:rsidRPr="003033C4">
        <w:rPr>
          <w:rFonts w:cs="Arial"/>
          <w:sz w:val="22"/>
          <w:szCs w:val="22"/>
        </w:rPr>
        <w:t>De volgende normen en voorschriften zijn in verband met het keuren van arbeidsmiddelen in het bedrijf aanwezig:</w:t>
      </w:r>
    </w:p>
    <w:p w14:paraId="6931D5BC" w14:textId="77777777" w:rsidR="006912A6" w:rsidRDefault="006912A6" w:rsidP="0069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2"/>
        <w:gridCol w:w="1936"/>
      </w:tblGrid>
      <w:tr w:rsidR="006912A6" w14:paraId="2519A549" w14:textId="77777777" w:rsidTr="00230A24">
        <w:tc>
          <w:tcPr>
            <w:tcW w:w="0" w:type="auto"/>
          </w:tcPr>
          <w:p w14:paraId="37E176F2"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Pr>
                <w:rFonts w:cs="Arial"/>
                <w:b/>
                <w:bCs/>
                <w:szCs w:val="20"/>
              </w:rPr>
              <w:t>Norm</w:t>
            </w:r>
          </w:p>
        </w:tc>
        <w:tc>
          <w:tcPr>
            <w:tcW w:w="0" w:type="auto"/>
          </w:tcPr>
          <w:p w14:paraId="5F9D0019"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0"/>
              </w:rPr>
            </w:pPr>
            <w:r>
              <w:rPr>
                <w:rFonts w:cs="Arial"/>
                <w:b/>
                <w:bCs/>
                <w:szCs w:val="20"/>
              </w:rPr>
              <w:t>Versie</w:t>
            </w:r>
          </w:p>
        </w:tc>
      </w:tr>
      <w:tr w:rsidR="006912A6" w14:paraId="49D949AA" w14:textId="77777777" w:rsidTr="00230A24">
        <w:tc>
          <w:tcPr>
            <w:tcW w:w="0" w:type="auto"/>
          </w:tcPr>
          <w:p w14:paraId="63E6B211"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Machinerichtlijn*</w:t>
            </w:r>
          </w:p>
        </w:tc>
        <w:tc>
          <w:tcPr>
            <w:tcW w:w="0" w:type="auto"/>
          </w:tcPr>
          <w:p w14:paraId="244A1A22"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2009</w:t>
            </w:r>
          </w:p>
        </w:tc>
      </w:tr>
      <w:tr w:rsidR="006912A6" w14:paraId="6E8E90C6" w14:textId="77777777" w:rsidTr="00230A24">
        <w:tc>
          <w:tcPr>
            <w:tcW w:w="0" w:type="auto"/>
          </w:tcPr>
          <w:p w14:paraId="2FEBEB41"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roofErr w:type="gramStart"/>
            <w:r>
              <w:rPr>
                <w:rFonts w:cs="Arial"/>
                <w:szCs w:val="20"/>
              </w:rPr>
              <w:t>Arbeidsomstandigheden</w:t>
            </w:r>
            <w:r w:rsidR="00230A24">
              <w:rPr>
                <w:rFonts w:cs="Arial"/>
                <w:szCs w:val="20"/>
              </w:rPr>
              <w:t xml:space="preserve"> </w:t>
            </w:r>
            <w:r>
              <w:rPr>
                <w:rFonts w:cs="Arial"/>
                <w:szCs w:val="20"/>
              </w:rPr>
              <w:t>besluit</w:t>
            </w:r>
            <w:proofErr w:type="gramEnd"/>
          </w:p>
        </w:tc>
        <w:tc>
          <w:tcPr>
            <w:tcW w:w="0" w:type="auto"/>
          </w:tcPr>
          <w:p w14:paraId="08ACF70E"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Mei 2010</w:t>
            </w:r>
          </w:p>
        </w:tc>
      </w:tr>
      <w:tr w:rsidR="006912A6" w14:paraId="6A3BCA4C" w14:textId="77777777" w:rsidTr="00230A24">
        <w:tc>
          <w:tcPr>
            <w:tcW w:w="0" w:type="auto"/>
          </w:tcPr>
          <w:p w14:paraId="6E550113"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Reglement voertuigen, afd. 7. ‘Motorrijtuigen met beperkte snelheid’*</w:t>
            </w:r>
          </w:p>
        </w:tc>
        <w:tc>
          <w:tcPr>
            <w:tcW w:w="0" w:type="auto"/>
          </w:tcPr>
          <w:p w14:paraId="4E172D90"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roofErr w:type="spellStart"/>
            <w:r>
              <w:rPr>
                <w:rFonts w:cs="Arial"/>
                <w:szCs w:val="20"/>
              </w:rPr>
              <w:t>WvW</w:t>
            </w:r>
            <w:proofErr w:type="spellEnd"/>
            <w:r>
              <w:rPr>
                <w:rFonts w:cs="Arial"/>
                <w:szCs w:val="20"/>
              </w:rPr>
              <w:t xml:space="preserve"> 2009</w:t>
            </w:r>
          </w:p>
        </w:tc>
      </w:tr>
      <w:tr w:rsidR="006912A6" w14:paraId="2098BFE1" w14:textId="77777777" w:rsidTr="00230A24">
        <w:tc>
          <w:tcPr>
            <w:tcW w:w="0" w:type="auto"/>
          </w:tcPr>
          <w:p w14:paraId="12CCAF69"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NEN EN 1726 Veiligheid van gemotoriseerde transportwerktuigen</w:t>
            </w:r>
          </w:p>
        </w:tc>
        <w:tc>
          <w:tcPr>
            <w:tcW w:w="0" w:type="auto"/>
          </w:tcPr>
          <w:p w14:paraId="517214E7"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1999 + aanvullingen</w:t>
            </w:r>
          </w:p>
        </w:tc>
      </w:tr>
      <w:tr w:rsidR="006912A6" w14:paraId="5A23B18A" w14:textId="77777777" w:rsidTr="00230A24">
        <w:tc>
          <w:tcPr>
            <w:tcW w:w="0" w:type="auto"/>
          </w:tcPr>
          <w:p w14:paraId="1F05EC0A"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NEN 3140</w:t>
            </w:r>
          </w:p>
        </w:tc>
        <w:tc>
          <w:tcPr>
            <w:tcW w:w="0" w:type="auto"/>
          </w:tcPr>
          <w:p w14:paraId="413CF22E" w14:textId="0D7ACAFB" w:rsidR="006912A6" w:rsidRDefault="007A1CEF" w:rsidP="005268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Pr>
                <w:rFonts w:cs="Arial"/>
                <w:szCs w:val="20"/>
              </w:rPr>
              <w:t>2018</w:t>
            </w:r>
          </w:p>
        </w:tc>
      </w:tr>
      <w:tr w:rsidR="006912A6" w14:paraId="088A46B1" w14:textId="77777777" w:rsidTr="00230A24">
        <w:tc>
          <w:tcPr>
            <w:tcW w:w="0" w:type="auto"/>
          </w:tcPr>
          <w:p w14:paraId="265EEB61"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c>
          <w:tcPr>
            <w:tcW w:w="0" w:type="auto"/>
          </w:tcPr>
          <w:p w14:paraId="22789F76" w14:textId="77777777" w:rsidR="006912A6" w:rsidRDefault="006912A6" w:rsidP="00A33B5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tc>
      </w:tr>
    </w:tbl>
    <w:p w14:paraId="3BC69917" w14:textId="77777777" w:rsidR="006912A6" w:rsidRDefault="006912A6" w:rsidP="006912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p>
    <w:p w14:paraId="4CEBE850" w14:textId="77777777" w:rsidR="006912A6" w:rsidRDefault="006912A6">
      <w:pPr>
        <w:pStyle w:val="Koptekst"/>
        <w:tabs>
          <w:tab w:val="clear" w:pos="4536"/>
          <w:tab w:val="clear" w:pos="9072"/>
        </w:tabs>
        <w:spacing w:line="288" w:lineRule="auto"/>
        <w:rPr>
          <w:rFonts w:cs="Arial"/>
          <w:b/>
          <w:bCs/>
          <w:sz w:val="28"/>
          <w:szCs w:val="20"/>
        </w:rPr>
      </w:pPr>
    </w:p>
    <w:p w14:paraId="113C208E" w14:textId="77777777" w:rsidR="00616857" w:rsidRDefault="00616857">
      <w:pPr>
        <w:pStyle w:val="Koptekst"/>
        <w:tabs>
          <w:tab w:val="clear" w:pos="4536"/>
          <w:tab w:val="clear" w:pos="9072"/>
        </w:tabs>
        <w:spacing w:line="288" w:lineRule="auto"/>
        <w:rPr>
          <w:rFonts w:cs="Arial"/>
          <w:b/>
          <w:bCs/>
          <w:sz w:val="28"/>
          <w:szCs w:val="20"/>
        </w:rPr>
      </w:pPr>
      <w:r>
        <w:rPr>
          <w:rFonts w:cs="Arial"/>
          <w:b/>
          <w:bCs/>
          <w:sz w:val="28"/>
          <w:szCs w:val="20"/>
        </w:rPr>
        <w:br w:type="page"/>
      </w:r>
      <w:r w:rsidR="007C7662">
        <w:rPr>
          <w:rFonts w:cs="Arial"/>
          <w:b/>
          <w:bCs/>
          <w:sz w:val="28"/>
          <w:szCs w:val="20"/>
        </w:rPr>
        <w:lastRenderedPageBreak/>
        <w:t>6</w:t>
      </w:r>
      <w:r>
        <w:rPr>
          <w:rFonts w:cs="Arial"/>
          <w:b/>
          <w:bCs/>
          <w:sz w:val="28"/>
          <w:szCs w:val="20"/>
        </w:rPr>
        <w:t>.</w:t>
      </w:r>
      <w:r>
        <w:rPr>
          <w:rFonts w:cs="Arial"/>
          <w:b/>
          <w:bCs/>
          <w:sz w:val="28"/>
          <w:szCs w:val="20"/>
        </w:rPr>
        <w:tab/>
      </w:r>
      <w:r w:rsidR="006912A6">
        <w:rPr>
          <w:rFonts w:cs="Arial"/>
          <w:b/>
          <w:bCs/>
          <w:sz w:val="28"/>
          <w:szCs w:val="20"/>
        </w:rPr>
        <w:t>KEURINGSFORMULIEREN</w:t>
      </w:r>
    </w:p>
    <w:p w14:paraId="4AB992BF" w14:textId="77777777" w:rsidR="00616857" w:rsidRDefault="00616857"/>
    <w:p w14:paraId="4C3F74D7" w14:textId="77777777" w:rsidR="00616857" w:rsidRDefault="00616857"/>
    <w:sectPr w:rsidR="00616857">
      <w:headerReference w:type="default" r:id="rId8"/>
      <w:footerReference w:type="default" r:id="rId9"/>
      <w:pgSz w:w="11906" w:h="16838"/>
      <w:pgMar w:top="2157"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69EA" w14:textId="77777777" w:rsidR="00BD2783" w:rsidRDefault="00BD2783">
      <w:r>
        <w:separator/>
      </w:r>
    </w:p>
  </w:endnote>
  <w:endnote w:type="continuationSeparator" w:id="0">
    <w:p w14:paraId="145FA638" w14:textId="77777777" w:rsidR="00BD2783" w:rsidRDefault="00BD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54655" w14:textId="69646C20" w:rsidR="00610F89" w:rsidRDefault="00610F89">
    <w:pPr>
      <w:pStyle w:val="Voettekst"/>
      <w:jc w:val="center"/>
      <w:rPr>
        <w:sz w:val="16"/>
      </w:rPr>
    </w:pPr>
    <w:r>
      <w:rPr>
        <w:rStyle w:val="Paginanummer"/>
        <w:sz w:val="16"/>
      </w:rPr>
      <w:fldChar w:fldCharType="begin"/>
    </w:r>
    <w:r>
      <w:rPr>
        <w:rStyle w:val="Paginanummer"/>
        <w:sz w:val="16"/>
      </w:rPr>
      <w:instrText xml:space="preserve"> PAGE </w:instrText>
    </w:r>
    <w:r>
      <w:rPr>
        <w:rStyle w:val="Paginanummer"/>
        <w:sz w:val="16"/>
      </w:rPr>
      <w:fldChar w:fldCharType="separate"/>
    </w:r>
    <w:r w:rsidR="0060158D">
      <w:rPr>
        <w:rStyle w:val="Paginanummer"/>
        <w:noProof/>
        <w:sz w:val="16"/>
      </w:rPr>
      <w:t>4</w:t>
    </w:r>
    <w:r>
      <w:rPr>
        <w:rStyle w:val="Paginanummer"/>
        <w:sz w:val="16"/>
      </w:rPr>
      <w:fldChar w:fldCharType="end"/>
    </w:r>
    <w:r>
      <w:rPr>
        <w:rStyle w:val="Paginanummer"/>
        <w:sz w:val="16"/>
      </w:rPr>
      <w:t xml:space="preserve"> van 16</w:t>
    </w:r>
    <w:r>
      <w:rPr>
        <w:rStyle w:val="Paginanummer"/>
        <w:sz w:val="16"/>
      </w:rPr>
      <w:tab/>
    </w:r>
    <w:r>
      <w:rPr>
        <w:rStyle w:val="Paginanummer"/>
        <w:sz w:val="16"/>
      </w:rPr>
      <w:tab/>
    </w:r>
    <w:proofErr w:type="gramStart"/>
    <w:r>
      <w:rPr>
        <w:rStyle w:val="Paginanummer"/>
        <w:sz w:val="16"/>
      </w:rPr>
      <w:t xml:space="preserve">Versiedatum: </w:t>
    </w:r>
    <w:r w:rsidR="007A1CEF">
      <w:rPr>
        <w:rStyle w:val="Paginanummer"/>
        <w:sz w:val="16"/>
      </w:rPr>
      <w:t xml:space="preserve"> 2020</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C5D81" w14:textId="77777777" w:rsidR="00BD2783" w:rsidRDefault="00BD2783">
      <w:r>
        <w:separator/>
      </w:r>
    </w:p>
  </w:footnote>
  <w:footnote w:type="continuationSeparator" w:id="0">
    <w:p w14:paraId="0DB81E53" w14:textId="77777777" w:rsidR="00BD2783" w:rsidRDefault="00BD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E365C" w14:textId="77777777" w:rsidR="00C85001" w:rsidRDefault="007A1CEF">
    <w:pPr>
      <w:pStyle w:val="Koptekst"/>
      <w:spacing w:line="288" w:lineRule="auto"/>
    </w:pPr>
    <w:r>
      <w:rPr>
        <w:rFonts w:cs="Arial"/>
        <w:b/>
        <w:bCs/>
        <w:noProof/>
        <w:szCs w:val="20"/>
      </w:rPr>
      <w:drawing>
        <wp:anchor distT="0" distB="0" distL="114300" distR="114300" simplePos="0" relativeHeight="251659264" behindDoc="0" locked="0" layoutInCell="1" allowOverlap="1" wp14:anchorId="2AF72442" wp14:editId="51AF9540">
          <wp:simplePos x="0" y="0"/>
          <wp:positionH relativeFrom="column">
            <wp:posOffset>-7177</wp:posOffset>
          </wp:positionH>
          <wp:positionV relativeFrom="paragraph">
            <wp:posOffset>133985</wp:posOffset>
          </wp:positionV>
          <wp:extent cx="1562986" cy="746196"/>
          <wp:effectExtent l="0" t="0" r="0" b="3175"/>
          <wp:wrapNone/>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genium logo De Opleider HR.jpg"/>
                  <pic:cNvPicPr/>
                </pic:nvPicPr>
                <pic:blipFill>
                  <a:blip r:embed="rId1">
                    <a:extLst>
                      <a:ext uri="{28A0092B-C50C-407E-A947-70E740481C1C}">
                        <a14:useLocalDpi xmlns:a14="http://schemas.microsoft.com/office/drawing/2010/main" val="0"/>
                      </a:ext>
                    </a:extLst>
                  </a:blip>
                  <a:stretch>
                    <a:fillRect/>
                  </a:stretch>
                </pic:blipFill>
                <pic:spPr>
                  <a:xfrm>
                    <a:off x="0" y="0"/>
                    <a:ext cx="1562986" cy="746196"/>
                  </a:xfrm>
                  <a:prstGeom prst="rect">
                    <a:avLst/>
                  </a:prstGeom>
                </pic:spPr>
              </pic:pic>
            </a:graphicData>
          </a:graphic>
          <wp14:sizeRelH relativeFrom="page">
            <wp14:pctWidth>0</wp14:pctWidth>
          </wp14:sizeRelH>
          <wp14:sizeRelV relativeFrom="page">
            <wp14:pctHeight>0</wp14:pctHeight>
          </wp14:sizeRelV>
        </wp:anchor>
      </w:drawing>
    </w:r>
    <w:r w:rsidR="00610F89">
      <w:tab/>
    </w:r>
    <w:r w:rsidR="00610F89">
      <w:tab/>
    </w:r>
  </w:p>
  <w:p w14:paraId="5A232D42" w14:textId="77777777" w:rsidR="00C85001" w:rsidRDefault="00C85001">
    <w:pPr>
      <w:pStyle w:val="Koptekst"/>
      <w:spacing w:line="288" w:lineRule="auto"/>
    </w:pPr>
  </w:p>
  <w:p w14:paraId="258D47FE" w14:textId="77777777" w:rsidR="00C85001" w:rsidRDefault="00C85001">
    <w:pPr>
      <w:pStyle w:val="Koptekst"/>
      <w:spacing w:line="288" w:lineRule="auto"/>
    </w:pPr>
  </w:p>
  <w:p w14:paraId="33307CB8" w14:textId="4DB83D73" w:rsidR="00610F89" w:rsidRDefault="00C85001">
    <w:pPr>
      <w:pStyle w:val="Koptekst"/>
      <w:spacing w:line="288" w:lineRule="auto"/>
      <w:rPr>
        <w:b/>
        <w:bCs/>
        <w:sz w:val="16"/>
      </w:rPr>
    </w:pPr>
    <w:r>
      <w:tab/>
    </w:r>
    <w:r>
      <w:tab/>
    </w:r>
  </w:p>
  <w:p w14:paraId="77597BD1" w14:textId="1549F842" w:rsidR="00610F89" w:rsidRDefault="00C85001" w:rsidP="00C85001">
    <w:pPr>
      <w:pStyle w:val="Koptekst"/>
      <w:spacing w:line="288" w:lineRule="auto"/>
      <w:rPr>
        <w:b/>
        <w:bCs/>
        <w:sz w:val="16"/>
      </w:rPr>
    </w:pPr>
    <w:r>
      <w:rPr>
        <w:b/>
        <w:bCs/>
        <w:sz w:val="16"/>
      </w:rPr>
      <w:t>Ingenium BV</w:t>
    </w:r>
    <w:r>
      <w:rPr>
        <w:b/>
        <w:bCs/>
        <w:sz w:val="16"/>
      </w:rPr>
      <w:tab/>
    </w:r>
    <w:r>
      <w:rPr>
        <w:b/>
        <w:bCs/>
        <w:sz w:val="16"/>
      </w:rPr>
      <w:tab/>
    </w:r>
    <w:r w:rsidR="007A1CEF">
      <w:rPr>
        <w:b/>
        <w:bCs/>
        <w:sz w:val="16"/>
      </w:rPr>
      <w:tab/>
    </w:r>
    <w:r w:rsidR="007A1CEF">
      <w:rPr>
        <w:b/>
        <w:bCs/>
        <w:sz w:val="16"/>
      </w:rPr>
      <w:tab/>
    </w:r>
  </w:p>
  <w:p w14:paraId="301A3567" w14:textId="4CB77C60" w:rsidR="00C85001" w:rsidRDefault="00C85001" w:rsidP="00C85001">
    <w:pPr>
      <w:pStyle w:val="Koptekst"/>
      <w:spacing w:line="288" w:lineRule="auto"/>
      <w:rPr>
        <w:b/>
        <w:bCs/>
        <w:sz w:val="16"/>
      </w:rPr>
    </w:pPr>
    <w:r>
      <w:rPr>
        <w:b/>
        <w:bCs/>
        <w:sz w:val="16"/>
      </w:rPr>
      <w:tab/>
    </w:r>
    <w:r>
      <w:rPr>
        <w:b/>
        <w:bCs/>
        <w:sz w:val="16"/>
      </w:rPr>
      <w:tab/>
    </w:r>
    <w:r>
      <w:rPr>
        <w:b/>
        <w:bCs/>
        <w:sz w:val="16"/>
      </w:rPr>
      <w:t>Keurings- en inspectiesysteem</w:t>
    </w:r>
  </w:p>
  <w:p w14:paraId="751FF636" w14:textId="77777777" w:rsidR="007A1CEF" w:rsidRDefault="007A1CEF">
    <w:pPr>
      <w:pStyle w:val="Koptekst"/>
      <w:pBdr>
        <w:bottom w:val="single" w:sz="12" w:space="1" w:color="auto"/>
      </w:pBdr>
      <w:spacing w:line="288" w:lineRule="auto"/>
      <w:rPr>
        <w:b/>
        <w:bCs/>
        <w:sz w:val="16"/>
      </w:rPr>
    </w:pPr>
  </w:p>
  <w:p w14:paraId="3EEFEA0D" w14:textId="77777777" w:rsidR="00610F89" w:rsidRDefault="00610F89">
    <w:pPr>
      <w:pStyle w:val="Koptekst"/>
      <w:spacing w:line="288" w:lineRule="auto"/>
      <w:rPr>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86C3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96490"/>
    <w:multiLevelType w:val="hybridMultilevel"/>
    <w:tmpl w:val="4FF6F4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906E18"/>
    <w:multiLevelType w:val="hybridMultilevel"/>
    <w:tmpl w:val="C29698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CE36F7"/>
    <w:multiLevelType w:val="hybridMultilevel"/>
    <w:tmpl w:val="4C42FF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82DF7"/>
    <w:multiLevelType w:val="hybridMultilevel"/>
    <w:tmpl w:val="43DE14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05532F"/>
    <w:multiLevelType w:val="hybridMultilevel"/>
    <w:tmpl w:val="10F85B0A"/>
    <w:lvl w:ilvl="0" w:tplc="B164D69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235060"/>
    <w:multiLevelType w:val="hybridMultilevel"/>
    <w:tmpl w:val="5B60E22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21B90"/>
    <w:multiLevelType w:val="hybridMultilevel"/>
    <w:tmpl w:val="29340D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D7030"/>
    <w:multiLevelType w:val="hybridMultilevel"/>
    <w:tmpl w:val="5D808EAC"/>
    <w:lvl w:ilvl="0" w:tplc="9512524E">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360"/>
        </w:tabs>
        <w:ind w:left="360" w:hanging="360"/>
      </w:pPr>
      <w:rPr>
        <w:rFonts w:ascii="Courier New" w:hAnsi="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1F066EE0"/>
    <w:multiLevelType w:val="hybridMultilevel"/>
    <w:tmpl w:val="B3EE419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210737C1"/>
    <w:multiLevelType w:val="hybridMultilevel"/>
    <w:tmpl w:val="28A827A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1A44E4C"/>
    <w:multiLevelType w:val="hybridMultilevel"/>
    <w:tmpl w:val="DC4836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A005BA"/>
    <w:multiLevelType w:val="hybridMultilevel"/>
    <w:tmpl w:val="4C42FF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8757D"/>
    <w:multiLevelType w:val="hybridMultilevel"/>
    <w:tmpl w:val="3CD05B9C"/>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2AD97156"/>
    <w:multiLevelType w:val="hybridMultilevel"/>
    <w:tmpl w:val="843A39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6E5C73"/>
    <w:multiLevelType w:val="hybridMultilevel"/>
    <w:tmpl w:val="E56873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BCE4649"/>
    <w:multiLevelType w:val="hybridMultilevel"/>
    <w:tmpl w:val="576AF4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785238"/>
    <w:multiLevelType w:val="hybridMultilevel"/>
    <w:tmpl w:val="CBCCCD8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A320ED"/>
    <w:multiLevelType w:val="hybridMultilevel"/>
    <w:tmpl w:val="DB62F20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814979"/>
    <w:multiLevelType w:val="hybridMultilevel"/>
    <w:tmpl w:val="EB408F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B219FA"/>
    <w:multiLevelType w:val="hybridMultilevel"/>
    <w:tmpl w:val="865E2D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4A2BD1"/>
    <w:multiLevelType w:val="hybridMultilevel"/>
    <w:tmpl w:val="4B8A43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ED3D44"/>
    <w:multiLevelType w:val="hybridMultilevel"/>
    <w:tmpl w:val="18805FF4"/>
    <w:lvl w:ilvl="0" w:tplc="04070005">
      <w:start w:val="1"/>
      <w:numFmt w:val="bullet"/>
      <w:lvlText w:val=""/>
      <w:lvlJc w:val="left"/>
      <w:pPr>
        <w:ind w:left="1440" w:hanging="72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15:restartNumberingAfterBreak="0">
    <w:nsid w:val="44AE1265"/>
    <w:multiLevelType w:val="hybridMultilevel"/>
    <w:tmpl w:val="BEAED2A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157C62"/>
    <w:multiLevelType w:val="hybridMultilevel"/>
    <w:tmpl w:val="16622990"/>
    <w:lvl w:ilvl="0" w:tplc="A47E1F84">
      <w:numFmt w:val="bullet"/>
      <w:lvlText w:val="-"/>
      <w:lvlJc w:val="left"/>
      <w:pPr>
        <w:ind w:left="1425" w:hanging="705"/>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A0A345B"/>
    <w:multiLevelType w:val="hybridMultilevel"/>
    <w:tmpl w:val="4C42FF9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A4C8A"/>
    <w:multiLevelType w:val="hybridMultilevel"/>
    <w:tmpl w:val="201048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575F4D"/>
    <w:multiLevelType w:val="hybridMultilevel"/>
    <w:tmpl w:val="0CF20966"/>
    <w:lvl w:ilvl="0" w:tplc="CF14EC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F91666"/>
    <w:multiLevelType w:val="hybridMultilevel"/>
    <w:tmpl w:val="0A5CCA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5C7E51"/>
    <w:multiLevelType w:val="multilevel"/>
    <w:tmpl w:val="8E2219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53EC5005"/>
    <w:multiLevelType w:val="hybridMultilevel"/>
    <w:tmpl w:val="408CAD0A"/>
    <w:lvl w:ilvl="0" w:tplc="F21A86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4464E53"/>
    <w:multiLevelType w:val="hybridMultilevel"/>
    <w:tmpl w:val="1BF25D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45F17FD"/>
    <w:multiLevelType w:val="hybridMultilevel"/>
    <w:tmpl w:val="564037FA"/>
    <w:lvl w:ilvl="0" w:tplc="B164D692">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4BD2F83"/>
    <w:multiLevelType w:val="hybridMultilevel"/>
    <w:tmpl w:val="C3D8D0B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5072AA5"/>
    <w:multiLevelType w:val="hybridMultilevel"/>
    <w:tmpl w:val="5636AE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93224B9"/>
    <w:multiLevelType w:val="hybridMultilevel"/>
    <w:tmpl w:val="0ECCEB7C"/>
    <w:lvl w:ilvl="0" w:tplc="04070005">
      <w:start w:val="1"/>
      <w:numFmt w:val="bullet"/>
      <w:lvlText w:val=""/>
      <w:lvlJc w:val="left"/>
      <w:pPr>
        <w:ind w:left="1440" w:hanging="72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6" w15:restartNumberingAfterBreak="0">
    <w:nsid w:val="5A4A1523"/>
    <w:multiLevelType w:val="hybridMultilevel"/>
    <w:tmpl w:val="11647A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ACE5D90"/>
    <w:multiLevelType w:val="hybridMultilevel"/>
    <w:tmpl w:val="341205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E2330B7"/>
    <w:multiLevelType w:val="hybridMultilevel"/>
    <w:tmpl w:val="3F38D2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773C06"/>
    <w:multiLevelType w:val="hybridMultilevel"/>
    <w:tmpl w:val="F1F4B192"/>
    <w:lvl w:ilvl="0" w:tplc="B164D692">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0" w15:restartNumberingAfterBreak="0">
    <w:nsid w:val="6C177E5D"/>
    <w:multiLevelType w:val="hybridMultilevel"/>
    <w:tmpl w:val="68FCFDA0"/>
    <w:lvl w:ilvl="0" w:tplc="A47E1F84">
      <w:numFmt w:val="bullet"/>
      <w:lvlText w:val="-"/>
      <w:lvlJc w:val="left"/>
      <w:pPr>
        <w:ind w:left="1065" w:hanging="705"/>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E30FDC"/>
    <w:multiLevelType w:val="hybridMultilevel"/>
    <w:tmpl w:val="1812B40E"/>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2" w15:restartNumberingAfterBreak="0">
    <w:nsid w:val="72A97AD4"/>
    <w:multiLevelType w:val="hybridMultilevel"/>
    <w:tmpl w:val="D28E17C0"/>
    <w:lvl w:ilvl="0" w:tplc="B164D692">
      <w:numFmt w:val="bullet"/>
      <w:lvlText w:val="-"/>
      <w:lvlJc w:val="left"/>
      <w:pPr>
        <w:ind w:left="1440" w:hanging="72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3" w15:restartNumberingAfterBreak="0">
    <w:nsid w:val="741E6634"/>
    <w:multiLevelType w:val="hybridMultilevel"/>
    <w:tmpl w:val="5B60E22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A54844"/>
    <w:multiLevelType w:val="hybridMultilevel"/>
    <w:tmpl w:val="AEB8689C"/>
    <w:lvl w:ilvl="0" w:tplc="491AC6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647B27"/>
    <w:multiLevelType w:val="hybridMultilevel"/>
    <w:tmpl w:val="92A086B8"/>
    <w:lvl w:ilvl="0" w:tplc="04070005">
      <w:start w:val="1"/>
      <w:numFmt w:val="bullet"/>
      <w:lvlText w:val=""/>
      <w:lvlJc w:val="left"/>
      <w:pPr>
        <w:ind w:left="1425" w:hanging="705"/>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18"/>
  </w:num>
  <w:num w:numId="4">
    <w:abstractNumId w:val="12"/>
  </w:num>
  <w:num w:numId="5">
    <w:abstractNumId w:val="28"/>
  </w:num>
  <w:num w:numId="6">
    <w:abstractNumId w:val="38"/>
  </w:num>
  <w:num w:numId="7">
    <w:abstractNumId w:val="25"/>
  </w:num>
  <w:num w:numId="8">
    <w:abstractNumId w:val="19"/>
  </w:num>
  <w:num w:numId="9">
    <w:abstractNumId w:val="23"/>
  </w:num>
  <w:num w:numId="10">
    <w:abstractNumId w:val="3"/>
  </w:num>
  <w:num w:numId="11">
    <w:abstractNumId w:val="37"/>
  </w:num>
  <w:num w:numId="12">
    <w:abstractNumId w:val="11"/>
  </w:num>
  <w:num w:numId="13">
    <w:abstractNumId w:val="7"/>
  </w:num>
  <w:num w:numId="14">
    <w:abstractNumId w:val="14"/>
  </w:num>
  <w:num w:numId="15">
    <w:abstractNumId w:val="1"/>
  </w:num>
  <w:num w:numId="16">
    <w:abstractNumId w:val="8"/>
  </w:num>
  <w:num w:numId="17">
    <w:abstractNumId w:val="43"/>
  </w:num>
  <w:num w:numId="18">
    <w:abstractNumId w:val="6"/>
  </w:num>
  <w:num w:numId="19">
    <w:abstractNumId w:val="16"/>
  </w:num>
  <w:num w:numId="20">
    <w:abstractNumId w:val="21"/>
  </w:num>
  <w:num w:numId="21">
    <w:abstractNumId w:val="9"/>
  </w:num>
  <w:num w:numId="22">
    <w:abstractNumId w:val="33"/>
  </w:num>
  <w:num w:numId="23">
    <w:abstractNumId w:val="13"/>
  </w:num>
  <w:num w:numId="24">
    <w:abstractNumId w:val="41"/>
  </w:num>
  <w:num w:numId="25">
    <w:abstractNumId w:val="4"/>
  </w:num>
  <w:num w:numId="26">
    <w:abstractNumId w:val="34"/>
  </w:num>
  <w:num w:numId="27">
    <w:abstractNumId w:val="32"/>
  </w:num>
  <w:num w:numId="28">
    <w:abstractNumId w:val="39"/>
  </w:num>
  <w:num w:numId="29">
    <w:abstractNumId w:val="22"/>
  </w:num>
  <w:num w:numId="30">
    <w:abstractNumId w:val="31"/>
  </w:num>
  <w:num w:numId="31">
    <w:abstractNumId w:val="5"/>
  </w:num>
  <w:num w:numId="32">
    <w:abstractNumId w:val="42"/>
  </w:num>
  <w:num w:numId="33">
    <w:abstractNumId w:val="35"/>
  </w:num>
  <w:num w:numId="34">
    <w:abstractNumId w:val="36"/>
  </w:num>
  <w:num w:numId="35">
    <w:abstractNumId w:val="40"/>
  </w:num>
  <w:num w:numId="36">
    <w:abstractNumId w:val="24"/>
  </w:num>
  <w:num w:numId="37">
    <w:abstractNumId w:val="45"/>
  </w:num>
  <w:num w:numId="38">
    <w:abstractNumId w:val="10"/>
  </w:num>
  <w:num w:numId="39">
    <w:abstractNumId w:val="30"/>
  </w:num>
  <w:num w:numId="40">
    <w:abstractNumId w:val="15"/>
  </w:num>
  <w:num w:numId="41">
    <w:abstractNumId w:val="44"/>
  </w:num>
  <w:num w:numId="42">
    <w:abstractNumId w:val="2"/>
  </w:num>
  <w:num w:numId="43">
    <w:abstractNumId w:val="27"/>
  </w:num>
  <w:num w:numId="44">
    <w:abstractNumId w:val="26"/>
  </w:num>
  <w:num w:numId="45">
    <w:abstractNumId w:val="1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B61"/>
    <w:rsid w:val="00130A92"/>
    <w:rsid w:val="001A5719"/>
    <w:rsid w:val="0020202A"/>
    <w:rsid w:val="002120CB"/>
    <w:rsid w:val="00230A24"/>
    <w:rsid w:val="0025678F"/>
    <w:rsid w:val="002C0D15"/>
    <w:rsid w:val="003033C4"/>
    <w:rsid w:val="003077F4"/>
    <w:rsid w:val="003B07CC"/>
    <w:rsid w:val="004E027A"/>
    <w:rsid w:val="00500032"/>
    <w:rsid w:val="00526860"/>
    <w:rsid w:val="00540394"/>
    <w:rsid w:val="0060158D"/>
    <w:rsid w:val="00610F89"/>
    <w:rsid w:val="00616857"/>
    <w:rsid w:val="00617930"/>
    <w:rsid w:val="0062735B"/>
    <w:rsid w:val="00647062"/>
    <w:rsid w:val="006912A6"/>
    <w:rsid w:val="00723A1B"/>
    <w:rsid w:val="007505C3"/>
    <w:rsid w:val="00753816"/>
    <w:rsid w:val="00777347"/>
    <w:rsid w:val="007A1CEF"/>
    <w:rsid w:val="007C7662"/>
    <w:rsid w:val="008112C6"/>
    <w:rsid w:val="00915C8E"/>
    <w:rsid w:val="00965B61"/>
    <w:rsid w:val="009C5B42"/>
    <w:rsid w:val="00A00C41"/>
    <w:rsid w:val="00A20B55"/>
    <w:rsid w:val="00A26926"/>
    <w:rsid w:val="00A33B5A"/>
    <w:rsid w:val="00A52510"/>
    <w:rsid w:val="00AB365C"/>
    <w:rsid w:val="00BB6A33"/>
    <w:rsid w:val="00BD2783"/>
    <w:rsid w:val="00BF0209"/>
    <w:rsid w:val="00C77FCA"/>
    <w:rsid w:val="00C85001"/>
    <w:rsid w:val="00CD1478"/>
    <w:rsid w:val="00CD3D20"/>
    <w:rsid w:val="00CD6B0D"/>
    <w:rsid w:val="00D75AD7"/>
    <w:rsid w:val="00E505DA"/>
    <w:rsid w:val="00EB73A8"/>
    <w:rsid w:val="00F5288F"/>
    <w:rsid w:val="00F6054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21ECE"/>
  <w15:docId w15:val="{F7BF6A15-EEB9-6F4C-80FC-F1A3BE51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Cs w:val="24"/>
    </w:rPr>
  </w:style>
  <w:style w:type="paragraph" w:styleId="Kop2">
    <w:name w:val="heading 2"/>
    <w:basedOn w:val="Standaard"/>
    <w:next w:val="Standaard"/>
    <w:qFormat/>
    <w:pPr>
      <w:keepNext/>
      <w:tabs>
        <w:tab w:val="left" w:pos="-1440"/>
        <w:tab w:val="left" w:pos="-720"/>
        <w:tab w:val="left" w:pos="0"/>
        <w:tab w:val="left" w:pos="720"/>
        <w:tab w:val="left" w:pos="1134"/>
        <w:tab w:val="left" w:leader="dot" w:pos="1411"/>
        <w:tab w:val="left" w:pos="1705"/>
        <w:tab w:val="left" w:pos="1953"/>
        <w:tab w:val="left" w:pos="3717"/>
        <w:tab w:val="left" w:pos="4320"/>
        <w:tab w:val="left" w:pos="4834"/>
        <w:tab w:val="left" w:pos="5760"/>
        <w:tab w:val="left" w:pos="6480"/>
        <w:tab w:val="left" w:pos="7200"/>
        <w:tab w:val="left" w:pos="7920"/>
        <w:tab w:val="left" w:pos="8640"/>
      </w:tabs>
      <w:spacing w:line="274" w:lineRule="auto"/>
      <w:jc w:val="center"/>
      <w:outlineLvl w:val="1"/>
    </w:pPr>
    <w:rPr>
      <w:rFonts w:cs="Arial"/>
      <w:b/>
      <w:bCs/>
      <w:sz w:val="52"/>
      <w:szCs w:val="20"/>
    </w:rPr>
  </w:style>
  <w:style w:type="paragraph" w:styleId="Kop3">
    <w:name w:val="heading 3"/>
    <w:basedOn w:val="Standaard"/>
    <w:next w:val="Standa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outlineLvl w:val="2"/>
    </w:pPr>
    <w:rPr>
      <w:rFonts w:cs="Arial"/>
      <w:b/>
      <w:bCs/>
      <w:szCs w:val="20"/>
    </w:rPr>
  </w:style>
  <w:style w:type="paragraph" w:styleId="Kop4">
    <w:name w:val="heading 4"/>
    <w:basedOn w:val="Standaard"/>
    <w:next w:val="Standaard"/>
    <w:qFormat/>
    <w:pPr>
      <w:keepNext/>
      <w:tabs>
        <w:tab w:val="left" w:pos="-1440"/>
        <w:tab w:val="left" w:pos="-720"/>
        <w:tab w:val="left" w:pos="0"/>
        <w:tab w:val="left" w:pos="720"/>
        <w:tab w:val="left" w:pos="1152"/>
        <w:tab w:val="left" w:pos="1692"/>
        <w:tab w:val="left" w:pos="1980"/>
        <w:tab w:val="left" w:pos="3717"/>
        <w:tab w:val="left" w:pos="4320"/>
        <w:tab w:val="left" w:pos="4834"/>
        <w:tab w:val="left" w:pos="5760"/>
        <w:tab w:val="left" w:pos="6480"/>
        <w:tab w:val="left" w:pos="7200"/>
        <w:tab w:val="left" w:pos="7920"/>
        <w:tab w:val="left" w:pos="8640"/>
      </w:tabs>
      <w:spacing w:line="274" w:lineRule="auto"/>
      <w:outlineLvl w:val="3"/>
    </w:pPr>
    <w:rPr>
      <w:rFonts w:cs="Arial"/>
      <w:b/>
      <w:b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Plattetekst2">
    <w:name w:val="Body Text 2"/>
    <w:basedOn w:val="Standa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Arial"/>
      <w:b/>
      <w:bCs/>
      <w:sz w:val="22"/>
      <w:szCs w:val="20"/>
    </w:rPr>
  </w:style>
  <w:style w:type="paragraph" w:styleId="Plattetekst">
    <w:name w:val="Body Text"/>
    <w:basedOn w:val="Standaard"/>
    <w:pPr>
      <w:widowControl w:val="0"/>
      <w:tabs>
        <w:tab w:val="left" w:pos="-1440"/>
        <w:tab w:val="left" w:pos="-720"/>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cs="Arial"/>
      <w:sz w:val="22"/>
      <w:szCs w:val="20"/>
    </w:rPr>
  </w:style>
  <w:style w:type="character" w:styleId="Paginanummer">
    <w:name w:val="page number"/>
    <w:basedOn w:val="Standaardalinea-lettertype"/>
  </w:style>
  <w:style w:type="paragraph" w:styleId="Voettekst">
    <w:name w:val="footer"/>
    <w:basedOn w:val="Standaard"/>
    <w:pPr>
      <w:tabs>
        <w:tab w:val="center" w:pos="4536"/>
        <w:tab w:val="right" w:pos="9072"/>
      </w:tabs>
    </w:pPr>
  </w:style>
  <w:style w:type="paragraph" w:styleId="Plattetekstinspringen">
    <w:name w:val="Body Text Indent"/>
    <w:basedOn w:val="Standaard"/>
    <w:pPr>
      <w:widowControl w:val="0"/>
      <w:tabs>
        <w:tab w:val="left" w:pos="-1440"/>
        <w:tab w:val="left" w:pos="-720"/>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26" w:hanging="426"/>
    </w:pPr>
    <w:rPr>
      <w:rFonts w:cs="Arial"/>
      <w:sz w:val="22"/>
      <w:szCs w:val="20"/>
    </w:rPr>
  </w:style>
  <w:style w:type="paragraph" w:styleId="Ballontekst">
    <w:name w:val="Balloon Text"/>
    <w:basedOn w:val="Standaard"/>
    <w:link w:val="BallontekstChar"/>
    <w:rsid w:val="0060158D"/>
    <w:rPr>
      <w:rFonts w:ascii="Lucida Grande" w:hAnsi="Lucida Grande" w:cs="Lucida Grande"/>
      <w:sz w:val="18"/>
      <w:szCs w:val="18"/>
    </w:rPr>
  </w:style>
  <w:style w:type="character" w:customStyle="1" w:styleId="BallontekstChar">
    <w:name w:val="Ballontekst Char"/>
    <w:basedOn w:val="Standaardalinea-lettertype"/>
    <w:link w:val="Ballontekst"/>
    <w:rsid w:val="006015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2065</Words>
  <Characters>11359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Handboek Inspectiesysteem</vt:lpstr>
    </vt:vector>
  </TitlesOfParts>
  <Company/>
  <LinksUpToDate>false</LinksUpToDate>
  <CharactersWithSpaces>13398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Handboek Inspectiesysteem</dc:title>
  <dc:subject/>
  <dc:creator>M.G.L.W. Otte</dc:creator>
  <cp:keywords/>
  <cp:lastModifiedBy>michel Otte</cp:lastModifiedBy>
  <cp:revision>5</cp:revision>
  <cp:lastPrinted>2004-01-07T19:49:00Z</cp:lastPrinted>
  <dcterms:created xsi:type="dcterms:W3CDTF">2014-11-23T20:21:00Z</dcterms:created>
  <dcterms:modified xsi:type="dcterms:W3CDTF">2020-03-25T12:56:00Z</dcterms:modified>
</cp:coreProperties>
</file>